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ED73D" w14:textId="77777777" w:rsidR="00EA072C" w:rsidRPr="00FB188F" w:rsidRDefault="00EA072C" w:rsidP="00EA072C">
      <w:pPr>
        <w:keepLines/>
        <w:ind w:left="612" w:hanging="612"/>
        <w:rPr>
          <w:rStyle w:val="Emphasis"/>
        </w:rPr>
        <w:sectPr w:rsidR="00EA072C" w:rsidRPr="00FB188F" w:rsidSect="00EA072C">
          <w:headerReference w:type="default" r:id="rId10"/>
          <w:footerReference w:type="default" r:id="rId11"/>
          <w:headerReference w:type="first" r:id="rId12"/>
          <w:footerReference w:type="first" r:id="rId13"/>
          <w:pgSz w:w="11909" w:h="16834" w:code="9"/>
          <w:pgMar w:top="1008" w:right="1080" w:bottom="1008" w:left="1080" w:header="1080" w:footer="720" w:gutter="0"/>
          <w:cols w:space="720"/>
          <w:docGrid w:linePitch="360"/>
        </w:sectPr>
      </w:pPr>
      <w:bookmarkStart w:id="0" w:name="_GoBack"/>
      <w:bookmarkEnd w:id="0"/>
    </w:p>
    <w:tbl>
      <w:tblPr>
        <w:tblW w:w="11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8576"/>
        <w:gridCol w:w="1955"/>
      </w:tblGrid>
      <w:tr w:rsidR="00EA072C" w:rsidRPr="00D6766B" w14:paraId="6D3B5599" w14:textId="77777777" w:rsidTr="00C46BE1">
        <w:trPr>
          <w:trHeight w:val="728"/>
          <w:tblHeader/>
          <w:jc w:val="center"/>
        </w:trPr>
        <w:tc>
          <w:tcPr>
            <w:tcW w:w="11262" w:type="dxa"/>
            <w:gridSpan w:val="3"/>
            <w:tcBorders>
              <w:top w:val="single" w:sz="4" w:space="0" w:color="auto"/>
            </w:tcBorders>
            <w:shd w:val="clear" w:color="auto" w:fill="DBDBDB" w:themeFill="accent3" w:themeFillTint="66"/>
            <w:vAlign w:val="center"/>
          </w:tcPr>
          <w:p w14:paraId="498422E4" w14:textId="5BD50909" w:rsidR="00187A66" w:rsidRPr="00C46BE1" w:rsidRDefault="00EA072C">
            <w:pPr>
              <w:keepLines/>
              <w:jc w:val="center"/>
              <w:rPr>
                <w:rFonts w:ascii="Arial" w:hAnsi="Arial" w:cs="Arial"/>
                <w:b/>
                <w:bCs/>
                <w:sz w:val="22"/>
                <w:szCs w:val="22"/>
              </w:rPr>
            </w:pPr>
            <w:r w:rsidRPr="00EF0D68">
              <w:rPr>
                <w:rFonts w:ascii="Arial" w:hAnsi="Arial" w:cs="Arial"/>
                <w:b/>
                <w:bCs/>
                <w:sz w:val="22"/>
                <w:szCs w:val="22"/>
              </w:rPr>
              <w:t>Screening Visit Checklist</w:t>
            </w:r>
          </w:p>
        </w:tc>
      </w:tr>
      <w:tr w:rsidR="008372FF" w:rsidRPr="00D6766B" w14:paraId="2508DDD7" w14:textId="77777777" w:rsidTr="008372FF">
        <w:trPr>
          <w:jc w:val="center"/>
        </w:trPr>
        <w:tc>
          <w:tcPr>
            <w:tcW w:w="9307" w:type="dxa"/>
            <w:gridSpan w:val="2"/>
            <w:shd w:val="clear" w:color="auto" w:fill="auto"/>
            <w:vAlign w:val="bottom"/>
          </w:tcPr>
          <w:p w14:paraId="184FC772" w14:textId="77777777" w:rsidR="008372FF" w:rsidRPr="00C46BE1" w:rsidRDefault="008372FF" w:rsidP="00374614">
            <w:pPr>
              <w:keepLines/>
              <w:jc w:val="center"/>
              <w:rPr>
                <w:rFonts w:ascii="Arial" w:hAnsi="Arial" w:cs="Arial"/>
                <w:b/>
                <w:bCs/>
                <w:sz w:val="22"/>
                <w:szCs w:val="22"/>
              </w:rPr>
            </w:pPr>
            <w:r w:rsidRPr="00EF0D68">
              <w:rPr>
                <w:rFonts w:ascii="Arial" w:hAnsi="Arial" w:cs="Arial"/>
                <w:b/>
                <w:bCs/>
                <w:sz w:val="22"/>
                <w:szCs w:val="22"/>
              </w:rPr>
              <w:t>Procedures:</w:t>
            </w:r>
          </w:p>
        </w:tc>
        <w:tc>
          <w:tcPr>
            <w:tcW w:w="1955" w:type="dxa"/>
          </w:tcPr>
          <w:p w14:paraId="3004038C" w14:textId="5FB6385F" w:rsidR="008372FF" w:rsidRPr="00C46BE1" w:rsidRDefault="008372FF">
            <w:pPr>
              <w:keepLines/>
              <w:rPr>
                <w:rFonts w:ascii="Arial" w:hAnsi="Arial" w:cs="Arial"/>
                <w:b/>
                <w:bCs/>
                <w:sz w:val="22"/>
                <w:szCs w:val="22"/>
              </w:rPr>
            </w:pPr>
            <w:r w:rsidRPr="00EF0D68">
              <w:rPr>
                <w:rFonts w:ascii="Arial" w:hAnsi="Arial" w:cs="Arial"/>
                <w:b/>
                <w:bCs/>
                <w:sz w:val="22"/>
                <w:szCs w:val="22"/>
              </w:rPr>
              <w:t>Staff Initials</w:t>
            </w:r>
          </w:p>
        </w:tc>
      </w:tr>
      <w:tr w:rsidR="008372FF" w:rsidRPr="00D6766B" w14:paraId="429EF766" w14:textId="77777777" w:rsidTr="008372FF">
        <w:trPr>
          <w:jc w:val="center"/>
        </w:trPr>
        <w:tc>
          <w:tcPr>
            <w:tcW w:w="731" w:type="dxa"/>
            <w:shd w:val="clear" w:color="auto" w:fill="auto"/>
          </w:tcPr>
          <w:p w14:paraId="60333B9F"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28833DA5" w14:textId="77777777" w:rsidR="008372FF" w:rsidRPr="00D6766B" w:rsidRDefault="008372FF" w:rsidP="00737328">
            <w:pPr>
              <w:keepLines/>
              <w:rPr>
                <w:rFonts w:ascii="Arial" w:hAnsi="Arial" w:cs="Arial"/>
                <w:sz w:val="22"/>
                <w:szCs w:val="22"/>
              </w:rPr>
            </w:pPr>
            <w:r w:rsidRPr="00D6766B">
              <w:rPr>
                <w:rFonts w:ascii="Arial" w:hAnsi="Arial" w:cs="Arial"/>
                <w:sz w:val="22"/>
                <w:szCs w:val="22"/>
              </w:rPr>
              <w:t>Confirm identity and age per site SOPs.</w:t>
            </w:r>
          </w:p>
          <w:p w14:paraId="4DE0B895" w14:textId="77777777" w:rsidR="008372FF" w:rsidRPr="00C46BE1" w:rsidRDefault="008372FF">
            <w:pPr>
              <w:pStyle w:val="ListParagraph"/>
              <w:numPr>
                <w:ilvl w:val="0"/>
                <w:numId w:val="5"/>
              </w:numPr>
              <w:contextualSpacing/>
              <w:rPr>
                <w:rFonts w:ascii="Arial" w:hAnsi="Arial" w:cs="Arial"/>
                <w:color w:val="000000"/>
              </w:rPr>
            </w:pPr>
            <w:r w:rsidRPr="00EF0D68">
              <w:rPr>
                <w:rFonts w:ascii="Arial" w:hAnsi="Arial" w:cs="Arial"/>
                <w:color w:val="000000"/>
              </w:rPr>
              <w:t>Yes ==&gt; CONTINUE.</w:t>
            </w:r>
          </w:p>
          <w:p w14:paraId="41161D92" w14:textId="77777777" w:rsidR="008372FF" w:rsidRPr="00C46BE1" w:rsidRDefault="008372FF">
            <w:pPr>
              <w:pStyle w:val="ListParagraph"/>
              <w:numPr>
                <w:ilvl w:val="0"/>
                <w:numId w:val="5"/>
              </w:numPr>
              <w:contextualSpacing/>
              <w:rPr>
                <w:rFonts w:ascii="Arial" w:hAnsi="Arial" w:cs="Arial"/>
                <w:color w:val="000000"/>
              </w:rPr>
            </w:pPr>
            <w:r w:rsidRPr="00EF0D68">
              <w:rPr>
                <w:rFonts w:ascii="Arial" w:hAnsi="Arial" w:cs="Arial"/>
                <w:color w:val="000000"/>
              </w:rPr>
              <w:t>No ==&gt; STOP. NOT ELIGIBLE.</w:t>
            </w:r>
          </w:p>
          <w:p w14:paraId="08794408" w14:textId="77777777" w:rsidR="008372FF" w:rsidRPr="00C46BE1" w:rsidRDefault="008372FF">
            <w:pPr>
              <w:pStyle w:val="ListParagraph"/>
              <w:ind w:left="0"/>
              <w:contextualSpacing/>
              <w:rPr>
                <w:rFonts w:ascii="Arial" w:hAnsi="Arial" w:cs="Arial"/>
                <w:color w:val="000000"/>
              </w:rPr>
            </w:pPr>
            <w:r w:rsidRPr="00EF0D68">
              <w:rPr>
                <w:rFonts w:ascii="Arial" w:hAnsi="Arial" w:cs="Arial"/>
                <w:color w:val="000000"/>
              </w:rPr>
              <w:t>Note: [If female and on menses, reschedule screening visit within the window.]</w:t>
            </w:r>
          </w:p>
        </w:tc>
        <w:tc>
          <w:tcPr>
            <w:tcW w:w="1955" w:type="dxa"/>
          </w:tcPr>
          <w:p w14:paraId="6A93C950" w14:textId="77777777" w:rsidR="008372FF" w:rsidRPr="00D6766B" w:rsidRDefault="008372FF" w:rsidP="00737328">
            <w:pPr>
              <w:keepLines/>
              <w:rPr>
                <w:rFonts w:ascii="Arial" w:hAnsi="Arial" w:cs="Arial"/>
                <w:sz w:val="22"/>
                <w:szCs w:val="22"/>
              </w:rPr>
            </w:pPr>
          </w:p>
        </w:tc>
      </w:tr>
      <w:tr w:rsidR="008372FF" w:rsidRPr="00D6766B" w14:paraId="64CD6722" w14:textId="77777777" w:rsidTr="008372FF">
        <w:trPr>
          <w:jc w:val="center"/>
        </w:trPr>
        <w:tc>
          <w:tcPr>
            <w:tcW w:w="731" w:type="dxa"/>
            <w:shd w:val="clear" w:color="auto" w:fill="auto"/>
          </w:tcPr>
          <w:p w14:paraId="6785EF20"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18338E1F" w14:textId="77777777" w:rsidR="008372FF" w:rsidRPr="00D6766B" w:rsidRDefault="008372FF" w:rsidP="00737328">
            <w:pPr>
              <w:keepLines/>
              <w:rPr>
                <w:rFonts w:ascii="Arial" w:hAnsi="Arial" w:cs="Arial"/>
                <w:sz w:val="22"/>
                <w:szCs w:val="22"/>
              </w:rPr>
            </w:pPr>
            <w:r w:rsidRPr="00D6766B">
              <w:rPr>
                <w:rFonts w:ascii="Arial" w:hAnsi="Arial" w:cs="Arial"/>
                <w:sz w:val="22"/>
                <w:szCs w:val="22"/>
              </w:rPr>
              <w:t>Check for co-enrollment in other studies:</w:t>
            </w:r>
          </w:p>
          <w:p w14:paraId="0CDFF988" w14:textId="77777777" w:rsidR="008372FF" w:rsidRPr="00C46BE1" w:rsidRDefault="008372FF">
            <w:pPr>
              <w:pStyle w:val="ListParagraph"/>
              <w:numPr>
                <w:ilvl w:val="0"/>
                <w:numId w:val="5"/>
              </w:numPr>
              <w:contextualSpacing/>
              <w:rPr>
                <w:rFonts w:ascii="Arial" w:hAnsi="Arial" w:cs="Arial"/>
                <w:color w:val="000000"/>
              </w:rPr>
            </w:pPr>
            <w:r w:rsidRPr="00EF0D68">
              <w:rPr>
                <w:rFonts w:ascii="Arial" w:hAnsi="Arial" w:cs="Arial"/>
                <w:color w:val="000000"/>
              </w:rPr>
              <w:t xml:space="preserve">NOT enrolled in another study </w:t>
            </w:r>
            <w:r w:rsidRPr="00D6766B">
              <w:rPr>
                <w:rFonts w:ascii="Arial" w:hAnsi="Arial" w:cs="Arial"/>
                <w:color w:val="000000"/>
                <w:szCs w:val="22"/>
              </w:rPr>
              <w:sym w:font="Symbol" w:char="00DE"/>
            </w:r>
            <w:r w:rsidRPr="00EF0D68">
              <w:rPr>
                <w:rFonts w:ascii="Arial" w:hAnsi="Arial" w:cs="Arial"/>
                <w:color w:val="000000"/>
              </w:rPr>
              <w:t xml:space="preserve"> CONTINUE.</w:t>
            </w:r>
          </w:p>
          <w:p w14:paraId="077487B6" w14:textId="2DDF8545" w:rsidR="008372FF" w:rsidRPr="00C46BE1" w:rsidRDefault="008372FF">
            <w:pPr>
              <w:pStyle w:val="ListParagraph"/>
              <w:numPr>
                <w:ilvl w:val="0"/>
                <w:numId w:val="5"/>
              </w:numPr>
              <w:contextualSpacing/>
              <w:rPr>
                <w:rFonts w:ascii="Arial" w:hAnsi="Arial" w:cs="Arial"/>
              </w:rPr>
            </w:pPr>
            <w:r w:rsidRPr="00EF0D68">
              <w:rPr>
                <w:rFonts w:ascii="Arial" w:hAnsi="Arial" w:cs="Arial"/>
                <w:color w:val="000000"/>
              </w:rPr>
              <w:t xml:space="preserve">Enrolled in another study </w:t>
            </w:r>
            <w:r w:rsidRPr="00D6766B">
              <w:rPr>
                <w:rFonts w:ascii="Arial" w:hAnsi="Arial" w:cs="Arial"/>
                <w:color w:val="000000"/>
                <w:szCs w:val="22"/>
              </w:rPr>
              <w:sym w:font="Symbol" w:char="00DE"/>
            </w:r>
            <w:r w:rsidRPr="00EF0D68">
              <w:rPr>
                <w:rFonts w:ascii="Arial" w:hAnsi="Arial" w:cs="Arial"/>
                <w:color w:val="000000"/>
              </w:rPr>
              <w:t xml:space="preserve"> STOP. ASSESS ELIGIBILITY. CONSULT PSRT as needed.</w:t>
            </w:r>
          </w:p>
        </w:tc>
        <w:tc>
          <w:tcPr>
            <w:tcW w:w="1955" w:type="dxa"/>
          </w:tcPr>
          <w:p w14:paraId="05C4AA7E" w14:textId="77777777" w:rsidR="008372FF" w:rsidRPr="00D6766B" w:rsidRDefault="008372FF" w:rsidP="00737328">
            <w:pPr>
              <w:keepLines/>
              <w:rPr>
                <w:rFonts w:ascii="Arial" w:hAnsi="Arial" w:cs="Arial"/>
                <w:sz w:val="22"/>
                <w:szCs w:val="22"/>
              </w:rPr>
            </w:pPr>
          </w:p>
        </w:tc>
      </w:tr>
      <w:tr w:rsidR="008372FF" w:rsidRPr="00D6766B" w14:paraId="05B0496F" w14:textId="77777777" w:rsidTr="008372FF">
        <w:trPr>
          <w:jc w:val="center"/>
        </w:trPr>
        <w:tc>
          <w:tcPr>
            <w:tcW w:w="731" w:type="dxa"/>
            <w:shd w:val="clear" w:color="auto" w:fill="auto"/>
          </w:tcPr>
          <w:p w14:paraId="36FA6881"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3F87FEF2" w14:textId="19386304" w:rsidR="008372FF" w:rsidRPr="00D6766B" w:rsidRDefault="008372FF" w:rsidP="00737328">
            <w:pPr>
              <w:keepLines/>
              <w:rPr>
                <w:rFonts w:ascii="Arial" w:hAnsi="Arial" w:cs="Arial"/>
                <w:sz w:val="22"/>
                <w:szCs w:val="22"/>
              </w:rPr>
            </w:pPr>
            <w:r w:rsidRPr="00D6766B">
              <w:rPr>
                <w:rFonts w:ascii="Arial" w:hAnsi="Arial" w:cs="Arial"/>
                <w:sz w:val="22"/>
                <w:szCs w:val="22"/>
              </w:rPr>
              <w:t>Determine screening attempt (Verify if MTN-026 PTID has previously been assigned)</w:t>
            </w:r>
          </w:p>
          <w:p w14:paraId="5F4C5AD6" w14:textId="038D1FF0" w:rsidR="008372FF" w:rsidRPr="00C46BE1" w:rsidRDefault="008372FF">
            <w:pPr>
              <w:pStyle w:val="ListParagraph"/>
              <w:numPr>
                <w:ilvl w:val="0"/>
                <w:numId w:val="4"/>
              </w:numPr>
              <w:contextualSpacing/>
              <w:rPr>
                <w:rFonts w:ascii="Arial" w:hAnsi="Arial" w:cs="Arial"/>
                <w:color w:val="000000"/>
              </w:rPr>
            </w:pPr>
            <w:r w:rsidRPr="00EF0D68">
              <w:rPr>
                <w:rFonts w:ascii="Arial" w:hAnsi="Arial" w:cs="Arial"/>
                <w:color w:val="000000"/>
              </w:rPr>
              <w:t xml:space="preserve">First attempt </w:t>
            </w:r>
            <w:r w:rsidRPr="00EF0D68">
              <w:rPr>
                <w:rFonts w:ascii="Arial" w:hAnsi="Arial" w:cs="Arial"/>
              </w:rPr>
              <w:t>==&gt;</w:t>
            </w:r>
            <w:r w:rsidRPr="00EF0D68">
              <w:rPr>
                <w:rFonts w:ascii="Arial" w:hAnsi="Arial" w:cs="Arial"/>
                <w:color w:val="000000"/>
              </w:rPr>
              <w:t>CONTINUE.</w:t>
            </w:r>
          </w:p>
          <w:p w14:paraId="0F45A42E" w14:textId="77777777" w:rsidR="008372FF" w:rsidRPr="00C46BE1" w:rsidRDefault="008372FF">
            <w:pPr>
              <w:pStyle w:val="ListParagraph"/>
              <w:numPr>
                <w:ilvl w:val="0"/>
                <w:numId w:val="3"/>
              </w:numPr>
              <w:contextualSpacing/>
              <w:rPr>
                <w:rFonts w:ascii="Arial" w:hAnsi="Arial" w:cs="Arial"/>
                <w:color w:val="000000"/>
              </w:rPr>
            </w:pPr>
            <w:r w:rsidRPr="00EF0D68">
              <w:rPr>
                <w:rFonts w:ascii="Arial" w:hAnsi="Arial" w:cs="Arial"/>
                <w:color w:val="000000"/>
              </w:rPr>
              <w:t xml:space="preserve">Second attempt </w:t>
            </w:r>
            <w:r w:rsidRPr="00EF0D68">
              <w:rPr>
                <w:rFonts w:ascii="Arial" w:hAnsi="Arial" w:cs="Arial"/>
              </w:rPr>
              <w:t>==&gt;</w:t>
            </w:r>
            <w:r w:rsidRPr="00EF0D68">
              <w:rPr>
                <w:rFonts w:ascii="Arial" w:hAnsi="Arial" w:cs="Arial"/>
                <w:color w:val="000000"/>
              </w:rPr>
              <w:t xml:space="preserve"> CONTINUE.  </w:t>
            </w:r>
          </w:p>
        </w:tc>
        <w:tc>
          <w:tcPr>
            <w:tcW w:w="1955" w:type="dxa"/>
          </w:tcPr>
          <w:p w14:paraId="1C33AE3E" w14:textId="77777777" w:rsidR="008372FF" w:rsidRPr="00D6766B" w:rsidRDefault="008372FF" w:rsidP="00737328">
            <w:pPr>
              <w:keepLines/>
              <w:rPr>
                <w:rFonts w:ascii="Arial" w:hAnsi="Arial" w:cs="Arial"/>
                <w:sz w:val="22"/>
                <w:szCs w:val="22"/>
              </w:rPr>
            </w:pPr>
          </w:p>
        </w:tc>
      </w:tr>
      <w:tr w:rsidR="008372FF" w:rsidRPr="00D6766B" w14:paraId="0CF3A16B" w14:textId="77777777" w:rsidTr="008372FF">
        <w:trPr>
          <w:jc w:val="center"/>
        </w:trPr>
        <w:tc>
          <w:tcPr>
            <w:tcW w:w="731" w:type="dxa"/>
            <w:shd w:val="clear" w:color="auto" w:fill="auto"/>
          </w:tcPr>
          <w:p w14:paraId="56FDD0AF"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623BAD9A" w14:textId="1CC4A60B" w:rsidR="008372FF" w:rsidRPr="00D6766B" w:rsidRDefault="008372FF" w:rsidP="00737328">
            <w:pPr>
              <w:keepLines/>
              <w:rPr>
                <w:rFonts w:ascii="Arial" w:hAnsi="Arial" w:cs="Arial"/>
                <w:sz w:val="22"/>
                <w:szCs w:val="22"/>
              </w:rPr>
            </w:pPr>
            <w:r w:rsidRPr="00D6766B">
              <w:rPr>
                <w:rFonts w:ascii="Arial" w:hAnsi="Arial" w:cs="Arial"/>
                <w:sz w:val="22"/>
                <w:szCs w:val="22"/>
              </w:rPr>
              <w:t xml:space="preserve">Explain, conduct, and document the informed consent process for potential participant. Review and provide information booklet to participant.  Complete </w:t>
            </w:r>
            <w:r w:rsidRPr="00EF0D68">
              <w:rPr>
                <w:rFonts w:ascii="Arial" w:hAnsi="Arial" w:cs="Arial"/>
                <w:b/>
                <w:bCs/>
                <w:sz w:val="22"/>
                <w:szCs w:val="22"/>
              </w:rPr>
              <w:t>Informed Consent Coversheet</w:t>
            </w:r>
            <w:r w:rsidRPr="00D6766B">
              <w:rPr>
                <w:rFonts w:ascii="Arial" w:hAnsi="Arial" w:cs="Arial"/>
                <w:sz w:val="22"/>
                <w:szCs w:val="22"/>
              </w:rPr>
              <w:t xml:space="preserve"> and </w:t>
            </w:r>
            <w:r w:rsidRPr="00EF0D68">
              <w:rPr>
                <w:rFonts w:ascii="Arial" w:hAnsi="Arial" w:cs="Arial"/>
                <w:b/>
                <w:bCs/>
                <w:sz w:val="22"/>
                <w:szCs w:val="22"/>
              </w:rPr>
              <w:t>Comprehension Assessment</w:t>
            </w:r>
            <w:r w:rsidRPr="00D6766B">
              <w:rPr>
                <w:rFonts w:ascii="Arial" w:hAnsi="Arial" w:cs="Arial"/>
                <w:sz w:val="22"/>
                <w:szCs w:val="22"/>
              </w:rPr>
              <w:t>, per site SOP:</w:t>
            </w:r>
          </w:p>
          <w:p w14:paraId="267FD998" w14:textId="77777777" w:rsidR="008372FF" w:rsidRPr="00C46BE1" w:rsidRDefault="008372FF">
            <w:pPr>
              <w:pStyle w:val="ListParagraph"/>
              <w:numPr>
                <w:ilvl w:val="0"/>
                <w:numId w:val="4"/>
              </w:numPr>
              <w:contextualSpacing/>
              <w:rPr>
                <w:rFonts w:ascii="Arial" w:hAnsi="Arial" w:cs="Arial"/>
                <w:color w:val="000000"/>
              </w:rPr>
            </w:pPr>
            <w:r w:rsidRPr="00EF0D68">
              <w:rPr>
                <w:rFonts w:ascii="Arial" w:hAnsi="Arial" w:cs="Arial"/>
                <w:color w:val="000000"/>
              </w:rPr>
              <w:t xml:space="preserve">Willing and able to provide written informed consent </w:t>
            </w:r>
            <w:r w:rsidRPr="00D6766B">
              <w:rPr>
                <w:rFonts w:ascii="Arial" w:hAnsi="Arial" w:cs="Arial"/>
                <w:color w:val="000000"/>
                <w:szCs w:val="22"/>
              </w:rPr>
              <w:sym w:font="Symbol" w:char="00DE"/>
            </w:r>
            <w:r w:rsidRPr="00EF0D68">
              <w:rPr>
                <w:rFonts w:ascii="Arial" w:hAnsi="Arial" w:cs="Arial"/>
                <w:color w:val="000000"/>
              </w:rPr>
              <w:t xml:space="preserve"> CONTINUE.</w:t>
            </w:r>
          </w:p>
          <w:p w14:paraId="11CB5E3C" w14:textId="77777777" w:rsidR="008372FF" w:rsidRPr="00C46BE1" w:rsidRDefault="008372FF">
            <w:pPr>
              <w:pStyle w:val="ListParagraph"/>
              <w:numPr>
                <w:ilvl w:val="0"/>
                <w:numId w:val="4"/>
              </w:numPr>
              <w:contextualSpacing/>
              <w:rPr>
                <w:rFonts w:ascii="Arial" w:hAnsi="Arial" w:cs="Arial"/>
              </w:rPr>
            </w:pPr>
            <w:r w:rsidRPr="00EF0D68">
              <w:rPr>
                <w:rFonts w:ascii="Arial" w:hAnsi="Arial" w:cs="Arial"/>
                <w:color w:val="000000"/>
              </w:rPr>
              <w:t xml:space="preserve">NOT willing and able to provide written informed consent </w:t>
            </w:r>
            <w:r w:rsidRPr="00D6766B">
              <w:rPr>
                <w:rFonts w:ascii="Arial" w:hAnsi="Arial" w:cs="Arial"/>
                <w:color w:val="000000"/>
                <w:szCs w:val="22"/>
              </w:rPr>
              <w:sym w:font="Symbol" w:char="00DE"/>
            </w:r>
            <w:r w:rsidRPr="00EF0D68">
              <w:rPr>
                <w:rFonts w:ascii="Arial" w:hAnsi="Arial" w:cs="Arial"/>
                <w:color w:val="000000"/>
              </w:rPr>
              <w:t xml:space="preserve"> STOP. NOT ELIGIBLE.</w:t>
            </w:r>
          </w:p>
        </w:tc>
        <w:tc>
          <w:tcPr>
            <w:tcW w:w="1955" w:type="dxa"/>
          </w:tcPr>
          <w:p w14:paraId="6976C86B" w14:textId="77777777" w:rsidR="008372FF" w:rsidRPr="00D6766B" w:rsidRDefault="008372FF" w:rsidP="00737328">
            <w:pPr>
              <w:keepLines/>
              <w:rPr>
                <w:rFonts w:ascii="Arial" w:hAnsi="Arial" w:cs="Arial"/>
                <w:sz w:val="22"/>
                <w:szCs w:val="22"/>
              </w:rPr>
            </w:pPr>
          </w:p>
        </w:tc>
      </w:tr>
      <w:tr w:rsidR="008372FF" w:rsidRPr="00D6766B" w14:paraId="636E3826" w14:textId="77777777" w:rsidTr="008372FF">
        <w:trPr>
          <w:jc w:val="center"/>
        </w:trPr>
        <w:tc>
          <w:tcPr>
            <w:tcW w:w="731" w:type="dxa"/>
            <w:shd w:val="clear" w:color="auto" w:fill="auto"/>
          </w:tcPr>
          <w:p w14:paraId="7984329A"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5F9628A4" w14:textId="5E2D02A6" w:rsidR="008372FF" w:rsidRPr="00D6766B" w:rsidRDefault="008372FF" w:rsidP="00737328">
            <w:pPr>
              <w:pStyle w:val="BodyTextIndent"/>
              <w:keepLines/>
              <w:ind w:left="0"/>
              <w:rPr>
                <w:rFonts w:ascii="Arial" w:hAnsi="Arial" w:cs="Arial"/>
                <w:sz w:val="22"/>
                <w:szCs w:val="22"/>
              </w:rPr>
            </w:pPr>
            <w:r>
              <w:rPr>
                <w:rFonts w:ascii="Arial" w:hAnsi="Arial" w:cs="Arial"/>
                <w:sz w:val="22"/>
                <w:szCs w:val="22"/>
              </w:rPr>
              <w:t>Generate</w:t>
            </w:r>
            <w:r w:rsidRPr="00D6766B">
              <w:rPr>
                <w:rFonts w:ascii="Arial" w:hAnsi="Arial" w:cs="Arial"/>
                <w:sz w:val="22"/>
                <w:szCs w:val="22"/>
              </w:rPr>
              <w:t xml:space="preserve"> PTID (if not done during a previous screening attempt).  Complete </w:t>
            </w:r>
            <w:r w:rsidRPr="00EF0D68">
              <w:rPr>
                <w:rFonts w:ascii="Arial" w:hAnsi="Arial" w:cs="Arial"/>
                <w:b/>
                <w:bCs/>
                <w:sz w:val="22"/>
                <w:szCs w:val="22"/>
              </w:rPr>
              <w:t>Screening and Enrollment Log</w:t>
            </w:r>
            <w:r w:rsidRPr="00D6766B">
              <w:rPr>
                <w:rFonts w:ascii="Arial" w:hAnsi="Arial" w:cs="Arial"/>
                <w:sz w:val="22"/>
                <w:szCs w:val="22"/>
              </w:rPr>
              <w:t xml:space="preserve"> and </w:t>
            </w:r>
            <w:r w:rsidRPr="00EF0D68">
              <w:rPr>
                <w:rFonts w:ascii="Arial" w:hAnsi="Arial" w:cs="Arial"/>
                <w:b/>
                <w:bCs/>
                <w:sz w:val="22"/>
                <w:szCs w:val="22"/>
              </w:rPr>
              <w:t>PTID Name Linkage Log</w:t>
            </w:r>
            <w:r w:rsidRPr="00D6766B">
              <w:rPr>
                <w:rFonts w:ascii="Arial" w:hAnsi="Arial" w:cs="Arial"/>
                <w:sz w:val="22"/>
                <w:szCs w:val="22"/>
              </w:rPr>
              <w:t>.</w:t>
            </w:r>
          </w:p>
        </w:tc>
        <w:tc>
          <w:tcPr>
            <w:tcW w:w="1955" w:type="dxa"/>
          </w:tcPr>
          <w:p w14:paraId="4A16B017" w14:textId="77777777" w:rsidR="008372FF" w:rsidRPr="00D6766B" w:rsidRDefault="008372FF" w:rsidP="00737328">
            <w:pPr>
              <w:pStyle w:val="BodyTextIndent"/>
              <w:keepLines/>
              <w:ind w:left="0"/>
              <w:rPr>
                <w:rFonts w:ascii="Arial" w:hAnsi="Arial" w:cs="Arial"/>
                <w:sz w:val="22"/>
                <w:szCs w:val="22"/>
              </w:rPr>
            </w:pPr>
          </w:p>
        </w:tc>
      </w:tr>
      <w:tr w:rsidR="008372FF" w:rsidRPr="00D6766B" w14:paraId="35084A59" w14:textId="77777777" w:rsidTr="008372FF">
        <w:trPr>
          <w:trHeight w:val="350"/>
          <w:jc w:val="center"/>
        </w:trPr>
        <w:tc>
          <w:tcPr>
            <w:tcW w:w="731" w:type="dxa"/>
            <w:shd w:val="clear" w:color="auto" w:fill="auto"/>
          </w:tcPr>
          <w:p w14:paraId="166CE2D3"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6A466409" w14:textId="77777777" w:rsidR="008372FF" w:rsidRPr="00D6766B" w:rsidRDefault="008372FF" w:rsidP="00737328">
            <w:pPr>
              <w:keepLines/>
              <w:rPr>
                <w:rFonts w:ascii="Arial" w:hAnsi="Arial" w:cs="Arial"/>
                <w:sz w:val="22"/>
                <w:szCs w:val="22"/>
              </w:rPr>
            </w:pPr>
            <w:r w:rsidRPr="00D6766B">
              <w:rPr>
                <w:rFonts w:ascii="Arial" w:hAnsi="Arial" w:cs="Arial"/>
                <w:sz w:val="22"/>
                <w:szCs w:val="22"/>
              </w:rPr>
              <w:t>Explain procedures to be performed at today’s visit.</w:t>
            </w:r>
          </w:p>
        </w:tc>
        <w:tc>
          <w:tcPr>
            <w:tcW w:w="1955" w:type="dxa"/>
          </w:tcPr>
          <w:p w14:paraId="10DE2398" w14:textId="77777777" w:rsidR="008372FF" w:rsidRPr="00D6766B" w:rsidRDefault="008372FF" w:rsidP="00737328">
            <w:pPr>
              <w:keepLines/>
              <w:rPr>
                <w:rFonts w:ascii="Arial" w:hAnsi="Arial" w:cs="Arial"/>
                <w:sz w:val="22"/>
                <w:szCs w:val="22"/>
              </w:rPr>
            </w:pPr>
          </w:p>
        </w:tc>
      </w:tr>
      <w:tr w:rsidR="008372FF" w:rsidRPr="00D6766B" w14:paraId="51AE288A" w14:textId="77777777" w:rsidTr="008372FF">
        <w:trPr>
          <w:jc w:val="center"/>
        </w:trPr>
        <w:tc>
          <w:tcPr>
            <w:tcW w:w="731" w:type="dxa"/>
            <w:shd w:val="clear" w:color="auto" w:fill="auto"/>
          </w:tcPr>
          <w:p w14:paraId="59257585"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0D1A4AA8" w14:textId="77777777" w:rsidR="008372FF" w:rsidRPr="00D6766B" w:rsidRDefault="008372FF" w:rsidP="00737328">
            <w:pPr>
              <w:keepLines/>
              <w:rPr>
                <w:rFonts w:ascii="Arial" w:hAnsi="Arial" w:cs="Arial"/>
                <w:sz w:val="22"/>
                <w:szCs w:val="22"/>
              </w:rPr>
            </w:pPr>
            <w:r w:rsidRPr="00D6766B">
              <w:rPr>
                <w:rFonts w:ascii="Arial" w:hAnsi="Arial" w:cs="Arial"/>
                <w:sz w:val="22"/>
                <w:szCs w:val="22"/>
              </w:rPr>
              <w:t xml:space="preserve">Document behavioral eligibility on </w:t>
            </w:r>
            <w:r w:rsidRPr="00EF0D68">
              <w:rPr>
                <w:rFonts w:ascii="Arial" w:hAnsi="Arial" w:cs="Arial"/>
                <w:b/>
                <w:bCs/>
                <w:sz w:val="22"/>
                <w:szCs w:val="22"/>
              </w:rPr>
              <w:t>Screening Behavioral Eligibility Worksheet</w:t>
            </w:r>
          </w:p>
          <w:p w14:paraId="44AED29E" w14:textId="77777777" w:rsidR="008372FF" w:rsidRPr="00D6766B" w:rsidRDefault="008372FF" w:rsidP="00EA072C">
            <w:pPr>
              <w:keepLines/>
              <w:numPr>
                <w:ilvl w:val="0"/>
                <w:numId w:val="9"/>
              </w:numPr>
              <w:rPr>
                <w:rFonts w:ascii="Arial" w:hAnsi="Arial" w:cs="Arial"/>
                <w:sz w:val="22"/>
                <w:szCs w:val="22"/>
              </w:rPr>
            </w:pPr>
            <w:r w:rsidRPr="00D6766B">
              <w:rPr>
                <w:rFonts w:ascii="Arial" w:hAnsi="Arial" w:cs="Arial"/>
                <w:sz w:val="22"/>
                <w:szCs w:val="22"/>
              </w:rPr>
              <w:t xml:space="preserve">Eligible ==&gt; CONTINUE.     </w:t>
            </w:r>
          </w:p>
          <w:p w14:paraId="01D2CB19" w14:textId="77777777" w:rsidR="008372FF" w:rsidRPr="00D6766B" w:rsidRDefault="008372FF" w:rsidP="00EA072C">
            <w:pPr>
              <w:keepLines/>
              <w:numPr>
                <w:ilvl w:val="0"/>
                <w:numId w:val="9"/>
              </w:numPr>
              <w:rPr>
                <w:rFonts w:ascii="Arial" w:hAnsi="Arial" w:cs="Arial"/>
                <w:sz w:val="22"/>
                <w:szCs w:val="22"/>
              </w:rPr>
            </w:pPr>
            <w:r w:rsidRPr="00D6766B">
              <w:rPr>
                <w:rFonts w:ascii="Arial" w:hAnsi="Arial" w:cs="Arial"/>
                <w:sz w:val="22"/>
                <w:szCs w:val="22"/>
              </w:rPr>
              <w:t>Not Eligible but likely to meet eligibility criteria within this screening attempt ==&gt; PAUSE ==&gt; Schedule Enrollment Visit when participant is likely to be eligible.</w:t>
            </w:r>
          </w:p>
          <w:p w14:paraId="0EC62D71" w14:textId="77777777" w:rsidR="008372FF" w:rsidRPr="00D6766B" w:rsidRDefault="008372FF" w:rsidP="00EA072C">
            <w:pPr>
              <w:keepLines/>
              <w:numPr>
                <w:ilvl w:val="0"/>
                <w:numId w:val="9"/>
              </w:numPr>
              <w:rPr>
                <w:rFonts w:ascii="Arial" w:hAnsi="Arial" w:cs="Arial"/>
                <w:sz w:val="22"/>
                <w:szCs w:val="22"/>
              </w:rPr>
            </w:pPr>
            <w:r w:rsidRPr="00D6766B">
              <w:rPr>
                <w:rFonts w:ascii="Arial" w:hAnsi="Arial" w:cs="Arial"/>
                <w:sz w:val="22"/>
                <w:szCs w:val="22"/>
              </w:rPr>
              <w:t>Not Eligible and Not likely to meet eligibility criteria within this screening attempt ==&gt; STOP</w:t>
            </w:r>
          </w:p>
        </w:tc>
        <w:tc>
          <w:tcPr>
            <w:tcW w:w="1955" w:type="dxa"/>
          </w:tcPr>
          <w:p w14:paraId="5598602B" w14:textId="77777777" w:rsidR="008372FF" w:rsidRPr="00D6766B" w:rsidRDefault="008372FF" w:rsidP="00737328">
            <w:pPr>
              <w:keepLines/>
              <w:rPr>
                <w:rFonts w:ascii="Arial" w:hAnsi="Arial" w:cs="Arial"/>
                <w:sz w:val="22"/>
                <w:szCs w:val="22"/>
              </w:rPr>
            </w:pPr>
          </w:p>
        </w:tc>
      </w:tr>
      <w:tr w:rsidR="008372FF" w:rsidRPr="00D6766B" w14:paraId="658585A1" w14:textId="77777777" w:rsidTr="008372FF">
        <w:trPr>
          <w:jc w:val="center"/>
        </w:trPr>
        <w:tc>
          <w:tcPr>
            <w:tcW w:w="731" w:type="dxa"/>
            <w:shd w:val="clear" w:color="auto" w:fill="auto"/>
          </w:tcPr>
          <w:p w14:paraId="3F049317" w14:textId="77777777" w:rsidR="008372FF" w:rsidRPr="00D6766B" w:rsidRDefault="008372FF" w:rsidP="002D71C7">
            <w:pPr>
              <w:keepLines/>
              <w:numPr>
                <w:ilvl w:val="0"/>
                <w:numId w:val="7"/>
              </w:numPr>
              <w:rPr>
                <w:rFonts w:ascii="Arial" w:hAnsi="Arial" w:cs="Arial"/>
                <w:sz w:val="22"/>
                <w:szCs w:val="22"/>
              </w:rPr>
            </w:pPr>
          </w:p>
        </w:tc>
        <w:tc>
          <w:tcPr>
            <w:tcW w:w="8576" w:type="dxa"/>
            <w:shd w:val="clear" w:color="auto" w:fill="auto"/>
          </w:tcPr>
          <w:p w14:paraId="2D8BC182" w14:textId="77777777" w:rsidR="008372FF" w:rsidRPr="00D6766B" w:rsidRDefault="008372FF" w:rsidP="002D71C7">
            <w:pPr>
              <w:pStyle w:val="BodyTextIndent"/>
              <w:keepLines/>
              <w:ind w:left="0"/>
              <w:rPr>
                <w:rFonts w:ascii="Arial" w:hAnsi="Arial" w:cs="Arial"/>
                <w:sz w:val="22"/>
                <w:szCs w:val="22"/>
              </w:rPr>
            </w:pPr>
            <w:r w:rsidRPr="00D6766B">
              <w:rPr>
                <w:rFonts w:ascii="Arial" w:hAnsi="Arial" w:cs="Arial"/>
                <w:sz w:val="22"/>
                <w:szCs w:val="22"/>
              </w:rPr>
              <w:t>Obtain locator information and determine adequacy per site SOPs:</w:t>
            </w:r>
          </w:p>
          <w:p w14:paraId="658B5E22" w14:textId="77777777" w:rsidR="008372FF" w:rsidRPr="00C46BE1" w:rsidRDefault="008372FF">
            <w:pPr>
              <w:pStyle w:val="ListParagraph"/>
              <w:numPr>
                <w:ilvl w:val="0"/>
                <w:numId w:val="4"/>
              </w:numPr>
              <w:contextualSpacing/>
              <w:rPr>
                <w:rFonts w:ascii="Arial" w:hAnsi="Arial" w:cs="Arial"/>
                <w:color w:val="000000"/>
              </w:rPr>
            </w:pPr>
            <w:r w:rsidRPr="00EF0D68">
              <w:rPr>
                <w:rFonts w:ascii="Arial" w:hAnsi="Arial" w:cs="Arial"/>
                <w:color w:val="000000"/>
              </w:rPr>
              <w:t xml:space="preserve">Adequate locator information </w:t>
            </w:r>
            <w:r w:rsidRPr="00D6766B">
              <w:rPr>
                <w:rFonts w:ascii="Arial" w:hAnsi="Arial" w:cs="Arial"/>
                <w:color w:val="000000"/>
                <w:szCs w:val="22"/>
              </w:rPr>
              <w:sym w:font="Symbol" w:char="00DE"/>
            </w:r>
            <w:r w:rsidRPr="00EF0D68">
              <w:rPr>
                <w:rFonts w:ascii="Arial" w:hAnsi="Arial" w:cs="Arial"/>
                <w:color w:val="000000"/>
              </w:rPr>
              <w:t xml:space="preserve"> CONTINUE. </w:t>
            </w:r>
          </w:p>
          <w:p w14:paraId="2EA72A40" w14:textId="77777777" w:rsidR="008372FF" w:rsidRPr="00C46BE1" w:rsidRDefault="008372FF">
            <w:pPr>
              <w:pStyle w:val="ListParagraph"/>
              <w:numPr>
                <w:ilvl w:val="0"/>
                <w:numId w:val="4"/>
              </w:numPr>
              <w:contextualSpacing/>
              <w:rPr>
                <w:rFonts w:ascii="Arial" w:hAnsi="Arial" w:cs="Arial"/>
                <w:color w:val="000000"/>
              </w:rPr>
            </w:pPr>
            <w:r w:rsidRPr="00EF0D68">
              <w:rPr>
                <w:rFonts w:ascii="Arial" w:hAnsi="Arial" w:cs="Arial"/>
                <w:color w:val="000000"/>
              </w:rPr>
              <w:t xml:space="preserve">Inadequate locator information </w:t>
            </w:r>
            <w:r w:rsidRPr="00D6766B">
              <w:rPr>
                <w:rFonts w:ascii="Arial" w:hAnsi="Arial" w:cs="Arial"/>
                <w:color w:val="000000"/>
                <w:szCs w:val="22"/>
              </w:rPr>
              <w:sym w:font="Symbol" w:char="00DE"/>
            </w:r>
            <w:r w:rsidRPr="00EF0D68">
              <w:rPr>
                <w:rFonts w:ascii="Arial" w:hAnsi="Arial" w:cs="Arial"/>
                <w:color w:val="000000"/>
              </w:rPr>
              <w:t xml:space="preserve"> PAUSE and re-assess.</w:t>
            </w:r>
          </w:p>
          <w:p w14:paraId="5E0CA24E" w14:textId="77777777" w:rsidR="008372FF" w:rsidRPr="00C46BE1" w:rsidRDefault="008372FF">
            <w:pPr>
              <w:pStyle w:val="ListParagraph"/>
              <w:numPr>
                <w:ilvl w:val="0"/>
                <w:numId w:val="4"/>
              </w:numPr>
              <w:contextualSpacing/>
              <w:rPr>
                <w:rFonts w:ascii="Arial" w:hAnsi="Arial" w:cs="Arial"/>
                <w:color w:val="000000"/>
              </w:rPr>
            </w:pPr>
            <w:r w:rsidRPr="00EF0D68">
              <w:rPr>
                <w:rFonts w:ascii="Arial" w:hAnsi="Arial" w:cs="Arial"/>
                <w:color w:val="000000"/>
              </w:rPr>
              <w:t>Adequate information NOT likely to be available ==&gt; STOP. NOT ELIGIBLE.</w:t>
            </w:r>
          </w:p>
        </w:tc>
        <w:tc>
          <w:tcPr>
            <w:tcW w:w="1955" w:type="dxa"/>
          </w:tcPr>
          <w:p w14:paraId="21917D6D" w14:textId="77777777" w:rsidR="008372FF" w:rsidRPr="00D6766B" w:rsidRDefault="008372FF" w:rsidP="002D71C7">
            <w:pPr>
              <w:pStyle w:val="BodyTextIndent"/>
              <w:keepLines/>
              <w:ind w:left="0"/>
              <w:rPr>
                <w:rFonts w:ascii="Arial" w:hAnsi="Arial" w:cs="Arial"/>
                <w:sz w:val="22"/>
                <w:szCs w:val="22"/>
              </w:rPr>
            </w:pPr>
          </w:p>
        </w:tc>
      </w:tr>
      <w:tr w:rsidR="008372FF" w:rsidRPr="00D6766B" w14:paraId="4F8537C2" w14:textId="77777777" w:rsidTr="008372FF">
        <w:trPr>
          <w:jc w:val="center"/>
        </w:trPr>
        <w:tc>
          <w:tcPr>
            <w:tcW w:w="731" w:type="dxa"/>
            <w:shd w:val="clear" w:color="auto" w:fill="auto"/>
          </w:tcPr>
          <w:p w14:paraId="6DD22151"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31552101" w14:textId="4EB2C8BD" w:rsidR="008372FF" w:rsidRPr="00D6766B" w:rsidRDefault="008372FF" w:rsidP="00737328">
            <w:pPr>
              <w:keepLines/>
              <w:rPr>
                <w:rFonts w:ascii="Arial" w:hAnsi="Arial" w:cs="Arial"/>
                <w:sz w:val="22"/>
                <w:szCs w:val="22"/>
              </w:rPr>
            </w:pPr>
            <w:r w:rsidRPr="00D6766B">
              <w:rPr>
                <w:rFonts w:ascii="Arial" w:hAnsi="Arial" w:cs="Arial"/>
                <w:sz w:val="22"/>
                <w:szCs w:val="22"/>
              </w:rPr>
              <w:t xml:space="preserve">Administer </w:t>
            </w:r>
            <w:r w:rsidRPr="00EF0D68">
              <w:rPr>
                <w:rFonts w:ascii="Arial" w:hAnsi="Arial" w:cs="Arial"/>
                <w:b/>
                <w:bCs/>
                <w:sz w:val="22"/>
                <w:szCs w:val="22"/>
              </w:rPr>
              <w:t>Demographics CRF</w:t>
            </w:r>
            <w:r w:rsidRPr="00D6766B">
              <w:rPr>
                <w:rFonts w:ascii="Arial" w:hAnsi="Arial" w:cs="Arial"/>
                <w:sz w:val="22"/>
                <w:szCs w:val="22"/>
              </w:rPr>
              <w:t>.</w:t>
            </w:r>
          </w:p>
        </w:tc>
        <w:tc>
          <w:tcPr>
            <w:tcW w:w="1955" w:type="dxa"/>
          </w:tcPr>
          <w:p w14:paraId="0F4119BE" w14:textId="77777777" w:rsidR="008372FF" w:rsidRPr="00D6766B" w:rsidRDefault="008372FF" w:rsidP="00737328">
            <w:pPr>
              <w:keepLines/>
              <w:rPr>
                <w:rFonts w:ascii="Arial" w:hAnsi="Arial" w:cs="Arial"/>
                <w:sz w:val="22"/>
                <w:szCs w:val="22"/>
              </w:rPr>
            </w:pPr>
          </w:p>
        </w:tc>
      </w:tr>
      <w:tr w:rsidR="008372FF" w:rsidRPr="00D6766B" w14:paraId="5083D7B5" w14:textId="77777777" w:rsidTr="008372FF">
        <w:trPr>
          <w:jc w:val="center"/>
        </w:trPr>
        <w:tc>
          <w:tcPr>
            <w:tcW w:w="731" w:type="dxa"/>
            <w:shd w:val="clear" w:color="auto" w:fill="auto"/>
          </w:tcPr>
          <w:p w14:paraId="6BAE2242" w14:textId="77777777" w:rsidR="008372FF" w:rsidRPr="00D6766B" w:rsidRDefault="008372FF" w:rsidP="002D71C7">
            <w:pPr>
              <w:keepLines/>
              <w:numPr>
                <w:ilvl w:val="0"/>
                <w:numId w:val="7"/>
              </w:numPr>
              <w:rPr>
                <w:rFonts w:ascii="Arial" w:hAnsi="Arial" w:cs="Arial"/>
                <w:sz w:val="22"/>
                <w:szCs w:val="22"/>
              </w:rPr>
            </w:pPr>
          </w:p>
        </w:tc>
        <w:tc>
          <w:tcPr>
            <w:tcW w:w="8576" w:type="dxa"/>
            <w:shd w:val="clear" w:color="auto" w:fill="auto"/>
          </w:tcPr>
          <w:p w14:paraId="1265368A" w14:textId="57E019B1" w:rsidR="008372FF" w:rsidRPr="00D6766B" w:rsidRDefault="008372FF" w:rsidP="002D71C7">
            <w:pPr>
              <w:rPr>
                <w:rFonts w:ascii="Arial" w:hAnsi="Arial" w:cs="Arial"/>
                <w:sz w:val="22"/>
                <w:szCs w:val="22"/>
              </w:rPr>
            </w:pPr>
            <w:r w:rsidRPr="00015546">
              <w:rPr>
                <w:rFonts w:ascii="Arial" w:hAnsi="Arial" w:cs="Arial"/>
                <w:sz w:val="22"/>
                <w:szCs w:val="22"/>
              </w:rPr>
              <w:t>Review/update medical, medication, and for female participants, menstrual histories.</w:t>
            </w:r>
            <w:r>
              <w:rPr>
                <w:rFonts w:ascii="Arial" w:hAnsi="Arial" w:cs="Arial"/>
                <w:color w:val="000000"/>
                <w:sz w:val="22"/>
                <w:szCs w:val="22"/>
              </w:rPr>
              <w:t xml:space="preserve"> </w:t>
            </w:r>
            <w:r w:rsidRPr="00D6766B">
              <w:rPr>
                <w:rFonts w:ascii="Arial" w:hAnsi="Arial" w:cs="Arial"/>
                <w:color w:val="000000"/>
                <w:sz w:val="22"/>
                <w:szCs w:val="22"/>
              </w:rPr>
              <w:t xml:space="preserve">Document on the </w:t>
            </w:r>
            <w:r w:rsidRPr="00EF0D68">
              <w:rPr>
                <w:rFonts w:ascii="Arial" w:hAnsi="Arial" w:cs="Arial"/>
                <w:b/>
                <w:bCs/>
                <w:color w:val="000000"/>
                <w:sz w:val="22"/>
                <w:szCs w:val="22"/>
              </w:rPr>
              <w:t>Baseline Medical History Questions Sheet</w:t>
            </w:r>
            <w:r w:rsidRPr="00D6766B">
              <w:rPr>
                <w:rFonts w:ascii="Arial" w:hAnsi="Arial" w:cs="Arial"/>
                <w:color w:val="000000"/>
                <w:sz w:val="22"/>
                <w:szCs w:val="22"/>
              </w:rPr>
              <w:t xml:space="preserve">, </w:t>
            </w:r>
            <w:r w:rsidRPr="00EF0D68">
              <w:rPr>
                <w:rFonts w:ascii="Arial" w:hAnsi="Arial" w:cs="Arial"/>
                <w:b/>
                <w:bCs/>
                <w:color w:val="000000"/>
                <w:sz w:val="22"/>
                <w:szCs w:val="22"/>
              </w:rPr>
              <w:t>Baseline Medical History Summary/Log CRFs</w:t>
            </w:r>
            <w:r>
              <w:rPr>
                <w:rFonts w:ascii="Arial" w:hAnsi="Arial" w:cs="Arial"/>
                <w:b/>
                <w:bCs/>
                <w:color w:val="000000"/>
                <w:sz w:val="22"/>
                <w:szCs w:val="22"/>
              </w:rPr>
              <w:t>, Screening Menstrual History CRF</w:t>
            </w:r>
            <w:r w:rsidRPr="00D6766B">
              <w:rPr>
                <w:rFonts w:ascii="Arial" w:hAnsi="Arial" w:cs="Arial"/>
                <w:color w:val="000000"/>
                <w:sz w:val="22"/>
                <w:szCs w:val="22"/>
              </w:rPr>
              <w:t xml:space="preserve"> and </w:t>
            </w:r>
            <w:r w:rsidRPr="00EF0D68">
              <w:rPr>
                <w:rFonts w:ascii="Arial" w:hAnsi="Arial" w:cs="Arial"/>
                <w:b/>
                <w:bCs/>
                <w:color w:val="000000"/>
                <w:sz w:val="22"/>
                <w:szCs w:val="22"/>
              </w:rPr>
              <w:t xml:space="preserve">Concomitant Medications Summary/Log CRF </w:t>
            </w:r>
            <w:r w:rsidRPr="00D6766B">
              <w:rPr>
                <w:rFonts w:ascii="Arial" w:hAnsi="Arial" w:cs="Arial"/>
                <w:color w:val="000000"/>
                <w:sz w:val="22"/>
                <w:szCs w:val="22"/>
              </w:rPr>
              <w:t>as needed.</w:t>
            </w:r>
          </w:p>
        </w:tc>
        <w:tc>
          <w:tcPr>
            <w:tcW w:w="1955" w:type="dxa"/>
          </w:tcPr>
          <w:p w14:paraId="60810403" w14:textId="77777777" w:rsidR="008372FF" w:rsidRPr="00D6766B" w:rsidRDefault="008372FF" w:rsidP="002D71C7">
            <w:pPr>
              <w:rPr>
                <w:rFonts w:ascii="Arial" w:hAnsi="Arial" w:cs="Arial"/>
                <w:color w:val="000000"/>
                <w:sz w:val="22"/>
                <w:szCs w:val="22"/>
              </w:rPr>
            </w:pPr>
          </w:p>
        </w:tc>
      </w:tr>
      <w:tr w:rsidR="008372FF" w:rsidRPr="00D6766B" w14:paraId="207E36CB" w14:textId="77777777" w:rsidTr="008372FF">
        <w:trPr>
          <w:jc w:val="center"/>
        </w:trPr>
        <w:tc>
          <w:tcPr>
            <w:tcW w:w="731" w:type="dxa"/>
            <w:shd w:val="clear" w:color="auto" w:fill="auto"/>
          </w:tcPr>
          <w:p w14:paraId="6CF714D1" w14:textId="77777777" w:rsidR="008372FF" w:rsidRPr="00D6766B" w:rsidRDefault="008372FF" w:rsidP="002D71C7">
            <w:pPr>
              <w:keepLines/>
              <w:numPr>
                <w:ilvl w:val="0"/>
                <w:numId w:val="7"/>
              </w:numPr>
              <w:rPr>
                <w:rFonts w:ascii="Arial" w:hAnsi="Arial" w:cs="Arial"/>
                <w:sz w:val="22"/>
                <w:szCs w:val="22"/>
              </w:rPr>
            </w:pPr>
          </w:p>
        </w:tc>
        <w:tc>
          <w:tcPr>
            <w:tcW w:w="8576" w:type="dxa"/>
            <w:shd w:val="clear" w:color="auto" w:fill="auto"/>
          </w:tcPr>
          <w:p w14:paraId="5DE67C80" w14:textId="4B46742A" w:rsidR="008372FF" w:rsidRPr="00D6766B" w:rsidRDefault="008372FF" w:rsidP="002D71C7">
            <w:pPr>
              <w:keepLines/>
              <w:rPr>
                <w:rFonts w:ascii="Arial" w:hAnsi="Arial" w:cs="Arial"/>
                <w:sz w:val="22"/>
                <w:szCs w:val="22"/>
              </w:rPr>
            </w:pPr>
            <w:r w:rsidRPr="00D6766B">
              <w:rPr>
                <w:rFonts w:ascii="Arial" w:hAnsi="Arial" w:cs="Arial"/>
                <w:sz w:val="22"/>
                <w:szCs w:val="22"/>
              </w:rPr>
              <w:t>Females participants: determine current contraceptive method, review study contraception requirements, and provide contraceptive counseling; document per site SOPs. [Prescribe/provide/refer for] contraception if indicated per site SOP; Document contraceptive counseling using Contraceptive Counseling Worksheet.</w:t>
            </w:r>
          </w:p>
        </w:tc>
        <w:tc>
          <w:tcPr>
            <w:tcW w:w="1955" w:type="dxa"/>
          </w:tcPr>
          <w:p w14:paraId="2247330D" w14:textId="77777777" w:rsidR="008372FF" w:rsidRPr="00D6766B" w:rsidRDefault="008372FF" w:rsidP="002D71C7">
            <w:pPr>
              <w:keepLines/>
              <w:rPr>
                <w:rFonts w:ascii="Arial" w:hAnsi="Arial" w:cs="Arial"/>
                <w:sz w:val="22"/>
                <w:szCs w:val="22"/>
              </w:rPr>
            </w:pPr>
          </w:p>
        </w:tc>
      </w:tr>
      <w:tr w:rsidR="008372FF" w:rsidRPr="00D6766B" w14:paraId="7A28B53E" w14:textId="77777777" w:rsidTr="008372FF">
        <w:trPr>
          <w:jc w:val="center"/>
        </w:trPr>
        <w:tc>
          <w:tcPr>
            <w:tcW w:w="731" w:type="dxa"/>
            <w:shd w:val="clear" w:color="auto" w:fill="auto"/>
          </w:tcPr>
          <w:p w14:paraId="2508BEA6" w14:textId="77777777" w:rsidR="008372FF" w:rsidRPr="00D6766B" w:rsidRDefault="008372FF" w:rsidP="002D71C7">
            <w:pPr>
              <w:keepLines/>
              <w:numPr>
                <w:ilvl w:val="0"/>
                <w:numId w:val="7"/>
              </w:numPr>
              <w:rPr>
                <w:rFonts w:ascii="Arial" w:hAnsi="Arial" w:cs="Arial"/>
                <w:sz w:val="22"/>
                <w:szCs w:val="22"/>
              </w:rPr>
            </w:pPr>
          </w:p>
        </w:tc>
        <w:tc>
          <w:tcPr>
            <w:tcW w:w="8576" w:type="dxa"/>
            <w:shd w:val="clear" w:color="auto" w:fill="auto"/>
          </w:tcPr>
          <w:p w14:paraId="5B86A2EC" w14:textId="384FFFC7" w:rsidR="008372FF" w:rsidRPr="00D6766B" w:rsidRDefault="008372FF" w:rsidP="002D71C7">
            <w:pPr>
              <w:keepLines/>
              <w:tabs>
                <w:tab w:val="left" w:pos="318"/>
                <w:tab w:val="left" w:pos="5040"/>
                <w:tab w:val="left" w:pos="5400"/>
              </w:tabs>
              <w:rPr>
                <w:rFonts w:ascii="Arial" w:hAnsi="Arial" w:cs="Arial"/>
                <w:color w:val="000000"/>
                <w:sz w:val="22"/>
                <w:szCs w:val="22"/>
              </w:rPr>
            </w:pPr>
            <w:r w:rsidRPr="00D6766B">
              <w:rPr>
                <w:rFonts w:ascii="Arial" w:hAnsi="Arial" w:cs="Arial"/>
                <w:color w:val="000000"/>
                <w:sz w:val="22"/>
                <w:szCs w:val="22"/>
              </w:rPr>
              <w:t xml:space="preserve">Perform and document full physical examination on the </w:t>
            </w:r>
            <w:r w:rsidRPr="00EF0D68">
              <w:rPr>
                <w:rFonts w:ascii="Arial" w:hAnsi="Arial" w:cs="Arial"/>
                <w:b/>
                <w:bCs/>
                <w:color w:val="000000"/>
                <w:sz w:val="22"/>
                <w:szCs w:val="22"/>
              </w:rPr>
              <w:t>Physical Exam CRF</w:t>
            </w:r>
            <w:r w:rsidRPr="00D6766B">
              <w:rPr>
                <w:rFonts w:ascii="Arial" w:hAnsi="Arial" w:cs="Arial"/>
                <w:color w:val="000000"/>
                <w:sz w:val="22"/>
                <w:szCs w:val="22"/>
              </w:rPr>
              <w:t xml:space="preserve">.  Add relevant findings to </w:t>
            </w:r>
            <w:r w:rsidRPr="00EF0D68">
              <w:rPr>
                <w:rFonts w:ascii="Arial" w:hAnsi="Arial" w:cs="Arial"/>
                <w:b/>
                <w:bCs/>
                <w:color w:val="000000"/>
                <w:sz w:val="22"/>
                <w:szCs w:val="22"/>
              </w:rPr>
              <w:t>Baseline Medical History Log CRF.</w:t>
            </w:r>
          </w:p>
        </w:tc>
        <w:tc>
          <w:tcPr>
            <w:tcW w:w="1955" w:type="dxa"/>
          </w:tcPr>
          <w:p w14:paraId="43D26991" w14:textId="77777777" w:rsidR="008372FF" w:rsidRPr="00D6766B" w:rsidRDefault="008372FF" w:rsidP="002D71C7">
            <w:pPr>
              <w:keepLines/>
              <w:tabs>
                <w:tab w:val="left" w:pos="318"/>
                <w:tab w:val="left" w:pos="5040"/>
                <w:tab w:val="left" w:pos="5400"/>
              </w:tabs>
              <w:rPr>
                <w:rFonts w:ascii="Arial" w:hAnsi="Arial" w:cs="Arial"/>
                <w:color w:val="000000"/>
                <w:sz w:val="22"/>
                <w:szCs w:val="22"/>
              </w:rPr>
            </w:pPr>
          </w:p>
        </w:tc>
      </w:tr>
      <w:tr w:rsidR="008372FF" w:rsidRPr="00D6766B" w14:paraId="14B98F7F" w14:textId="77777777" w:rsidTr="008372FF">
        <w:trPr>
          <w:jc w:val="center"/>
        </w:trPr>
        <w:tc>
          <w:tcPr>
            <w:tcW w:w="731" w:type="dxa"/>
            <w:shd w:val="clear" w:color="auto" w:fill="auto"/>
          </w:tcPr>
          <w:p w14:paraId="04A70DE0" w14:textId="77777777" w:rsidR="008372FF" w:rsidRPr="00D6766B" w:rsidRDefault="008372FF" w:rsidP="002D71C7">
            <w:pPr>
              <w:keepLines/>
              <w:numPr>
                <w:ilvl w:val="0"/>
                <w:numId w:val="7"/>
              </w:numPr>
              <w:rPr>
                <w:rFonts w:ascii="Arial" w:hAnsi="Arial" w:cs="Arial"/>
                <w:sz w:val="22"/>
                <w:szCs w:val="22"/>
              </w:rPr>
            </w:pPr>
          </w:p>
        </w:tc>
        <w:tc>
          <w:tcPr>
            <w:tcW w:w="8576" w:type="dxa"/>
            <w:shd w:val="clear" w:color="auto" w:fill="auto"/>
          </w:tcPr>
          <w:p w14:paraId="17CC0F16" w14:textId="7E067981" w:rsidR="008372FF" w:rsidRPr="00D6766B" w:rsidRDefault="008372FF" w:rsidP="002D71C7">
            <w:pPr>
              <w:keepLines/>
              <w:tabs>
                <w:tab w:val="left" w:pos="318"/>
                <w:tab w:val="left" w:pos="5040"/>
                <w:tab w:val="left" w:pos="5400"/>
              </w:tabs>
              <w:rPr>
                <w:rFonts w:ascii="Arial" w:hAnsi="Arial" w:cs="Arial"/>
                <w:color w:val="000000"/>
                <w:sz w:val="22"/>
                <w:szCs w:val="22"/>
              </w:rPr>
            </w:pPr>
            <w:r w:rsidRPr="00FB5649">
              <w:rPr>
                <w:rFonts w:ascii="Arial" w:hAnsi="Arial" w:cs="Arial"/>
                <w:color w:val="000000"/>
                <w:sz w:val="22"/>
                <w:szCs w:val="22"/>
              </w:rPr>
              <w:t xml:space="preserve">Obtain vitals and document on </w:t>
            </w:r>
            <w:r w:rsidRPr="008372FF">
              <w:rPr>
                <w:rFonts w:ascii="Arial" w:hAnsi="Arial" w:cs="Arial"/>
                <w:b/>
                <w:color w:val="000000"/>
                <w:sz w:val="22"/>
                <w:szCs w:val="22"/>
              </w:rPr>
              <w:t>Vital Signs CRF</w:t>
            </w:r>
            <w:r>
              <w:rPr>
                <w:rFonts w:ascii="Arial" w:hAnsi="Arial" w:cs="Arial"/>
                <w:color w:val="000000"/>
                <w:sz w:val="22"/>
                <w:szCs w:val="22"/>
              </w:rPr>
              <w:t>.</w:t>
            </w:r>
          </w:p>
        </w:tc>
        <w:tc>
          <w:tcPr>
            <w:tcW w:w="1955" w:type="dxa"/>
          </w:tcPr>
          <w:p w14:paraId="5A51F1E4" w14:textId="6F32B9B5" w:rsidR="008372FF" w:rsidRPr="00D6766B" w:rsidRDefault="008372FF" w:rsidP="002D71C7">
            <w:pPr>
              <w:keepLines/>
              <w:tabs>
                <w:tab w:val="left" w:pos="318"/>
                <w:tab w:val="left" w:pos="5040"/>
                <w:tab w:val="left" w:pos="5400"/>
              </w:tabs>
              <w:rPr>
                <w:rFonts w:ascii="Arial" w:hAnsi="Arial" w:cs="Arial"/>
                <w:color w:val="000000"/>
                <w:sz w:val="22"/>
                <w:szCs w:val="22"/>
              </w:rPr>
            </w:pPr>
          </w:p>
        </w:tc>
      </w:tr>
      <w:tr w:rsidR="008372FF" w:rsidRPr="00D6766B" w14:paraId="0545C157" w14:textId="77777777" w:rsidTr="008372FF">
        <w:trPr>
          <w:jc w:val="center"/>
        </w:trPr>
        <w:tc>
          <w:tcPr>
            <w:tcW w:w="731" w:type="dxa"/>
            <w:shd w:val="clear" w:color="auto" w:fill="auto"/>
          </w:tcPr>
          <w:p w14:paraId="08797968"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37333079" w14:textId="0F7FAF7F" w:rsidR="008372FF" w:rsidRPr="00D6766B" w:rsidRDefault="008372FF" w:rsidP="00737328">
            <w:pPr>
              <w:pStyle w:val="BodyTextIndent"/>
              <w:keepLines/>
              <w:ind w:left="0"/>
              <w:rPr>
                <w:rFonts w:ascii="Arial" w:hAnsi="Arial" w:cs="Arial"/>
                <w:sz w:val="22"/>
                <w:szCs w:val="22"/>
              </w:rPr>
            </w:pPr>
            <w:r w:rsidRPr="00D6766B">
              <w:rPr>
                <w:rFonts w:ascii="Arial" w:hAnsi="Arial" w:cs="Arial"/>
                <w:sz w:val="22"/>
                <w:szCs w:val="22"/>
              </w:rPr>
              <w:t xml:space="preserve">Collect (15-60 mL) urine for the following testing. Complete </w:t>
            </w:r>
            <w:r w:rsidRPr="00EF0D68">
              <w:rPr>
                <w:rFonts w:ascii="Arial" w:hAnsi="Arial" w:cs="Arial"/>
                <w:b/>
                <w:bCs/>
                <w:sz w:val="22"/>
                <w:szCs w:val="22"/>
              </w:rPr>
              <w:t xml:space="preserve">STI </w:t>
            </w:r>
            <w:r w:rsidR="0036360F">
              <w:rPr>
                <w:rFonts w:ascii="Arial" w:hAnsi="Arial" w:cs="Arial"/>
                <w:b/>
                <w:bCs/>
                <w:sz w:val="22"/>
                <w:szCs w:val="22"/>
              </w:rPr>
              <w:t>Tests</w:t>
            </w:r>
            <w:r w:rsidR="0036360F" w:rsidRPr="00EF0D68">
              <w:rPr>
                <w:rFonts w:ascii="Arial" w:hAnsi="Arial" w:cs="Arial"/>
                <w:b/>
                <w:bCs/>
                <w:sz w:val="22"/>
                <w:szCs w:val="22"/>
              </w:rPr>
              <w:t xml:space="preserve"> </w:t>
            </w:r>
            <w:r w:rsidRPr="00EF0D68">
              <w:rPr>
                <w:rFonts w:ascii="Arial" w:hAnsi="Arial" w:cs="Arial"/>
                <w:b/>
                <w:bCs/>
                <w:sz w:val="22"/>
                <w:szCs w:val="22"/>
              </w:rPr>
              <w:t xml:space="preserve">CRF </w:t>
            </w:r>
            <w:r w:rsidRPr="00D6766B">
              <w:rPr>
                <w:rFonts w:ascii="Arial" w:hAnsi="Arial" w:cs="Arial"/>
                <w:sz w:val="22"/>
                <w:szCs w:val="22"/>
              </w:rPr>
              <w:t xml:space="preserve">and </w:t>
            </w:r>
            <w:r w:rsidR="0036360F">
              <w:rPr>
                <w:rFonts w:ascii="Arial" w:hAnsi="Arial" w:cs="Arial"/>
                <w:b/>
                <w:bCs/>
                <w:sz w:val="22"/>
                <w:szCs w:val="22"/>
              </w:rPr>
              <w:lastRenderedPageBreak/>
              <w:t>Pregnancy Test</w:t>
            </w:r>
            <w:r w:rsidRPr="00EF0D68">
              <w:rPr>
                <w:rFonts w:ascii="Arial" w:hAnsi="Arial" w:cs="Arial"/>
                <w:b/>
                <w:bCs/>
                <w:sz w:val="22"/>
                <w:szCs w:val="22"/>
              </w:rPr>
              <w:t xml:space="preserve"> CRF</w:t>
            </w:r>
            <w:r w:rsidR="0036360F">
              <w:rPr>
                <w:rFonts w:ascii="Arial" w:hAnsi="Arial" w:cs="Arial"/>
                <w:b/>
                <w:bCs/>
                <w:sz w:val="22"/>
                <w:szCs w:val="22"/>
              </w:rPr>
              <w:t xml:space="preserve"> </w:t>
            </w:r>
            <w:r w:rsidR="0036360F">
              <w:rPr>
                <w:rFonts w:ascii="Arial" w:hAnsi="Arial" w:cs="Arial"/>
                <w:bCs/>
                <w:sz w:val="22"/>
                <w:szCs w:val="22"/>
              </w:rPr>
              <w:t>(if female)</w:t>
            </w:r>
            <w:r w:rsidRPr="00D6766B">
              <w:rPr>
                <w:rFonts w:ascii="Arial" w:hAnsi="Arial" w:cs="Arial"/>
                <w:sz w:val="22"/>
                <w:szCs w:val="22"/>
              </w:rPr>
              <w:t xml:space="preserve"> upon receipt of lab test results:</w:t>
            </w:r>
          </w:p>
          <w:p w14:paraId="242B2C2F" w14:textId="77777777" w:rsidR="008372FF" w:rsidRPr="00D6766B" w:rsidRDefault="008372FF" w:rsidP="00FF3874">
            <w:pPr>
              <w:pStyle w:val="BodyTextIndent"/>
              <w:keepLines/>
              <w:numPr>
                <w:ilvl w:val="0"/>
                <w:numId w:val="8"/>
              </w:numPr>
              <w:rPr>
                <w:rFonts w:ascii="Arial" w:hAnsi="Arial" w:cs="Arial"/>
                <w:sz w:val="22"/>
                <w:szCs w:val="22"/>
              </w:rPr>
            </w:pPr>
            <w:r w:rsidRPr="00D6766B">
              <w:rPr>
                <w:rFonts w:ascii="Arial" w:hAnsi="Arial" w:cs="Arial"/>
                <w:sz w:val="22"/>
                <w:szCs w:val="22"/>
              </w:rPr>
              <w:t xml:space="preserve">NAAT GC/CT </w:t>
            </w:r>
          </w:p>
          <w:p w14:paraId="41D75372" w14:textId="0F9531BB" w:rsidR="008372FF" w:rsidRPr="00D6766B" w:rsidRDefault="008372FF" w:rsidP="00EA072C">
            <w:pPr>
              <w:pStyle w:val="BodyTextIndent"/>
              <w:keepLines/>
              <w:numPr>
                <w:ilvl w:val="0"/>
                <w:numId w:val="8"/>
              </w:numPr>
              <w:rPr>
                <w:rFonts w:ascii="Arial" w:hAnsi="Arial" w:cs="Arial"/>
                <w:sz w:val="22"/>
                <w:szCs w:val="22"/>
              </w:rPr>
            </w:pPr>
            <w:r w:rsidRPr="00D6766B">
              <w:rPr>
                <w:rFonts w:ascii="Arial" w:hAnsi="Arial" w:cs="Arial"/>
                <w:sz w:val="22"/>
                <w:szCs w:val="22"/>
              </w:rPr>
              <w:t>Qualitative hCG (if female)</w:t>
            </w:r>
          </w:p>
          <w:p w14:paraId="7CA90CCF" w14:textId="1C1E9FBF" w:rsidR="008372FF" w:rsidRPr="00D6766B" w:rsidRDefault="008372FF" w:rsidP="00EA072C">
            <w:pPr>
              <w:pStyle w:val="BodyTextIndent"/>
              <w:keepLines/>
              <w:numPr>
                <w:ilvl w:val="0"/>
                <w:numId w:val="8"/>
              </w:numPr>
              <w:rPr>
                <w:rFonts w:ascii="Arial" w:hAnsi="Arial" w:cs="Arial"/>
                <w:sz w:val="22"/>
                <w:szCs w:val="22"/>
              </w:rPr>
            </w:pPr>
            <w:r w:rsidRPr="00D6766B">
              <w:rPr>
                <w:rFonts w:ascii="Arial" w:hAnsi="Arial" w:cs="Arial"/>
                <w:sz w:val="22"/>
                <w:szCs w:val="22"/>
              </w:rPr>
              <w:t>Dipstick urinalysis (if indicated)</w:t>
            </w:r>
          </w:p>
          <w:p w14:paraId="24DBE4B0" w14:textId="77777777" w:rsidR="008372FF" w:rsidRPr="00D6766B" w:rsidRDefault="008372FF" w:rsidP="00EA072C">
            <w:pPr>
              <w:pStyle w:val="BodyTextIndent"/>
              <w:keepLines/>
              <w:numPr>
                <w:ilvl w:val="0"/>
                <w:numId w:val="8"/>
              </w:numPr>
              <w:rPr>
                <w:rFonts w:ascii="Arial" w:hAnsi="Arial" w:cs="Arial"/>
                <w:sz w:val="22"/>
                <w:szCs w:val="22"/>
              </w:rPr>
            </w:pPr>
            <w:r w:rsidRPr="00D6766B">
              <w:rPr>
                <w:rFonts w:ascii="Arial" w:hAnsi="Arial" w:cs="Arial"/>
                <w:sz w:val="22"/>
                <w:szCs w:val="22"/>
              </w:rPr>
              <w:t>Urine culture (if indicated)</w:t>
            </w:r>
          </w:p>
          <w:p w14:paraId="22E0F966" w14:textId="2A34728B" w:rsidR="008372FF" w:rsidRPr="00D6766B" w:rsidRDefault="008372FF" w:rsidP="00737328">
            <w:pPr>
              <w:pStyle w:val="BodyTextIndent"/>
              <w:keepLines/>
              <w:spacing w:before="60"/>
              <w:ind w:left="0"/>
              <w:rPr>
                <w:rFonts w:ascii="Arial" w:hAnsi="Arial" w:cs="Arial"/>
                <w:sz w:val="22"/>
                <w:szCs w:val="22"/>
              </w:rPr>
            </w:pPr>
            <w:r w:rsidRPr="00D6766B">
              <w:rPr>
                <w:rFonts w:ascii="Arial" w:hAnsi="Arial" w:cs="Arial"/>
                <w:sz w:val="22"/>
                <w:szCs w:val="22"/>
              </w:rPr>
              <w:t>NOTE: If participant is symptomatic and is diagnosed with a UTI</w:t>
            </w:r>
            <w:r w:rsidR="0036360F">
              <w:rPr>
                <w:rFonts w:ascii="Arial" w:hAnsi="Arial" w:cs="Arial"/>
                <w:sz w:val="22"/>
                <w:szCs w:val="22"/>
              </w:rPr>
              <w:t>,</w:t>
            </w:r>
            <w:r>
              <w:rPr>
                <w:rFonts w:ascii="Arial" w:hAnsi="Arial" w:cs="Arial"/>
                <w:sz w:val="22"/>
                <w:szCs w:val="22"/>
              </w:rPr>
              <w:t xml:space="preserve"> </w:t>
            </w:r>
            <w:r w:rsidRPr="00D6766B">
              <w:rPr>
                <w:rFonts w:ascii="Arial" w:hAnsi="Arial" w:cs="Arial"/>
                <w:sz w:val="22"/>
                <w:szCs w:val="22"/>
              </w:rPr>
              <w:t xml:space="preserve">treatment must be completed and all symptoms must resolve before </w:t>
            </w:r>
            <w:r>
              <w:rPr>
                <w:rFonts w:ascii="Arial" w:hAnsi="Arial" w:cs="Arial"/>
                <w:sz w:val="22"/>
                <w:szCs w:val="22"/>
              </w:rPr>
              <w:t xml:space="preserve">participant is </w:t>
            </w:r>
            <w:r w:rsidRPr="00D6766B">
              <w:rPr>
                <w:rFonts w:ascii="Arial" w:hAnsi="Arial" w:cs="Arial"/>
                <w:sz w:val="22"/>
                <w:szCs w:val="22"/>
              </w:rPr>
              <w:t>eligible for enrollment.</w:t>
            </w:r>
          </w:p>
        </w:tc>
        <w:tc>
          <w:tcPr>
            <w:tcW w:w="1955" w:type="dxa"/>
          </w:tcPr>
          <w:p w14:paraId="5F5CC6DC" w14:textId="77777777" w:rsidR="008372FF" w:rsidRPr="00D6766B" w:rsidRDefault="008372FF" w:rsidP="00737328">
            <w:pPr>
              <w:pStyle w:val="BodyTextIndent"/>
              <w:keepLines/>
              <w:ind w:left="0"/>
              <w:rPr>
                <w:rFonts w:ascii="Arial" w:hAnsi="Arial" w:cs="Arial"/>
                <w:sz w:val="22"/>
                <w:szCs w:val="22"/>
              </w:rPr>
            </w:pPr>
          </w:p>
        </w:tc>
      </w:tr>
      <w:tr w:rsidR="008372FF" w:rsidRPr="00D6766B" w14:paraId="139F44CA" w14:textId="77777777" w:rsidTr="008372FF">
        <w:trPr>
          <w:jc w:val="center"/>
        </w:trPr>
        <w:tc>
          <w:tcPr>
            <w:tcW w:w="731" w:type="dxa"/>
            <w:tcBorders>
              <w:bottom w:val="single" w:sz="4" w:space="0" w:color="auto"/>
            </w:tcBorders>
            <w:shd w:val="clear" w:color="auto" w:fill="auto"/>
          </w:tcPr>
          <w:p w14:paraId="6016CACB" w14:textId="77777777" w:rsidR="008372FF" w:rsidRPr="00D6766B" w:rsidRDefault="008372FF" w:rsidP="00EA072C">
            <w:pPr>
              <w:keepLines/>
              <w:numPr>
                <w:ilvl w:val="0"/>
                <w:numId w:val="7"/>
              </w:numPr>
              <w:rPr>
                <w:rFonts w:ascii="Arial" w:hAnsi="Arial" w:cs="Arial"/>
                <w:sz w:val="22"/>
                <w:szCs w:val="22"/>
              </w:rPr>
            </w:pPr>
          </w:p>
        </w:tc>
        <w:tc>
          <w:tcPr>
            <w:tcW w:w="8576" w:type="dxa"/>
            <w:tcBorders>
              <w:bottom w:val="single" w:sz="4" w:space="0" w:color="auto"/>
            </w:tcBorders>
            <w:shd w:val="clear" w:color="auto" w:fill="auto"/>
          </w:tcPr>
          <w:p w14:paraId="656EC3AE" w14:textId="4565AE43" w:rsidR="008372FF" w:rsidRPr="00D6766B" w:rsidRDefault="008372FF" w:rsidP="00737328">
            <w:pPr>
              <w:keepLines/>
              <w:ind w:left="900" w:hanging="900"/>
              <w:rPr>
                <w:rFonts w:ascii="Arial" w:hAnsi="Arial" w:cs="Arial"/>
                <w:sz w:val="22"/>
                <w:szCs w:val="22"/>
              </w:rPr>
            </w:pPr>
            <w:r w:rsidRPr="00D6766B">
              <w:rPr>
                <w:rFonts w:ascii="Arial" w:hAnsi="Arial" w:cs="Arial"/>
                <w:sz w:val="22"/>
                <w:szCs w:val="22"/>
              </w:rPr>
              <w:t>Female participants: Perform pregnancy test:</w:t>
            </w:r>
          </w:p>
          <w:p w14:paraId="6555E6AA" w14:textId="77777777" w:rsidR="008372FF" w:rsidRPr="00C46BE1" w:rsidRDefault="008372FF">
            <w:pPr>
              <w:pStyle w:val="ListParagraph"/>
              <w:numPr>
                <w:ilvl w:val="0"/>
                <w:numId w:val="4"/>
              </w:numPr>
              <w:contextualSpacing/>
              <w:rPr>
                <w:rFonts w:ascii="Arial" w:hAnsi="Arial" w:cs="Arial"/>
                <w:color w:val="000000"/>
              </w:rPr>
            </w:pPr>
            <w:r w:rsidRPr="00EF0D68">
              <w:rPr>
                <w:rFonts w:ascii="Arial" w:hAnsi="Arial" w:cs="Arial"/>
                <w:color w:val="000000"/>
              </w:rPr>
              <w:t xml:space="preserve">NOT pregnant </w:t>
            </w:r>
            <w:r w:rsidRPr="00D6766B">
              <w:rPr>
                <w:rFonts w:ascii="Arial" w:hAnsi="Arial" w:cs="Arial"/>
                <w:color w:val="000000"/>
                <w:szCs w:val="22"/>
              </w:rPr>
              <w:sym w:font="Symbol" w:char="00DE"/>
            </w:r>
            <w:r w:rsidRPr="00EF0D68">
              <w:rPr>
                <w:rFonts w:ascii="Arial" w:hAnsi="Arial" w:cs="Arial"/>
                <w:color w:val="000000"/>
              </w:rPr>
              <w:t xml:space="preserve"> CONTINUE.  </w:t>
            </w:r>
          </w:p>
          <w:p w14:paraId="2B7EFCA6" w14:textId="77777777" w:rsidR="008372FF" w:rsidRPr="00C46BE1" w:rsidRDefault="008372FF">
            <w:pPr>
              <w:pStyle w:val="ListParagraph"/>
              <w:numPr>
                <w:ilvl w:val="0"/>
                <w:numId w:val="4"/>
              </w:numPr>
              <w:contextualSpacing/>
              <w:rPr>
                <w:rFonts w:ascii="Arial" w:hAnsi="Arial" w:cs="Arial"/>
              </w:rPr>
            </w:pPr>
            <w:r w:rsidRPr="00EF0D68">
              <w:rPr>
                <w:rFonts w:ascii="Arial" w:hAnsi="Arial" w:cs="Arial"/>
                <w:color w:val="000000"/>
              </w:rPr>
              <w:t xml:space="preserve">Pregnant </w:t>
            </w:r>
            <w:r w:rsidRPr="00D6766B">
              <w:rPr>
                <w:rFonts w:ascii="Arial" w:hAnsi="Arial" w:cs="Arial"/>
                <w:color w:val="000000"/>
                <w:szCs w:val="22"/>
              </w:rPr>
              <w:sym w:font="Symbol" w:char="00DE"/>
            </w:r>
            <w:r w:rsidRPr="00EF0D68">
              <w:rPr>
                <w:rFonts w:ascii="Arial" w:hAnsi="Arial" w:cs="Arial"/>
                <w:color w:val="000000"/>
              </w:rPr>
              <w:t xml:space="preserve"> STOP. NOT ELIGIBLE.</w:t>
            </w:r>
          </w:p>
        </w:tc>
        <w:tc>
          <w:tcPr>
            <w:tcW w:w="1955" w:type="dxa"/>
            <w:tcBorders>
              <w:bottom w:val="single" w:sz="4" w:space="0" w:color="auto"/>
            </w:tcBorders>
          </w:tcPr>
          <w:p w14:paraId="7873F587" w14:textId="77777777" w:rsidR="008372FF" w:rsidRPr="00D6766B" w:rsidRDefault="008372FF" w:rsidP="00737328">
            <w:pPr>
              <w:keepLines/>
              <w:ind w:left="900" w:hanging="900"/>
              <w:rPr>
                <w:rFonts w:ascii="Arial" w:hAnsi="Arial" w:cs="Arial"/>
                <w:sz w:val="22"/>
                <w:szCs w:val="22"/>
              </w:rPr>
            </w:pPr>
          </w:p>
        </w:tc>
      </w:tr>
      <w:tr w:rsidR="008372FF" w:rsidRPr="00D6766B" w14:paraId="7F1BCD8A" w14:textId="77777777" w:rsidTr="008372FF">
        <w:trPr>
          <w:jc w:val="center"/>
        </w:trPr>
        <w:tc>
          <w:tcPr>
            <w:tcW w:w="731" w:type="dxa"/>
            <w:shd w:val="clear" w:color="auto" w:fill="auto"/>
          </w:tcPr>
          <w:p w14:paraId="601EBFE4"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6C8AD915" w14:textId="5CD1095B" w:rsidR="008372FF" w:rsidRPr="00D6766B" w:rsidRDefault="008372FF" w:rsidP="00D52A22">
            <w:pPr>
              <w:keepLines/>
              <w:rPr>
                <w:rFonts w:ascii="Arial" w:hAnsi="Arial" w:cs="Arial"/>
                <w:sz w:val="22"/>
                <w:szCs w:val="22"/>
              </w:rPr>
            </w:pPr>
            <w:r w:rsidRPr="00D6766B">
              <w:rPr>
                <w:rFonts w:ascii="Arial" w:hAnsi="Arial" w:cs="Arial"/>
                <w:sz w:val="22"/>
                <w:szCs w:val="22"/>
              </w:rPr>
              <w:t>Provide and document HIV/STI risk reduction counseling and testing using HIV Pre/Post Test and Risk Reduction Counseling Worksheet.</w:t>
            </w:r>
          </w:p>
        </w:tc>
        <w:tc>
          <w:tcPr>
            <w:tcW w:w="1955" w:type="dxa"/>
          </w:tcPr>
          <w:p w14:paraId="771516E2" w14:textId="77777777" w:rsidR="008372FF" w:rsidRPr="00D6766B" w:rsidRDefault="008372FF" w:rsidP="00737328">
            <w:pPr>
              <w:keepLines/>
              <w:rPr>
                <w:rFonts w:ascii="Arial" w:hAnsi="Arial" w:cs="Arial"/>
                <w:sz w:val="22"/>
                <w:szCs w:val="22"/>
              </w:rPr>
            </w:pPr>
          </w:p>
        </w:tc>
      </w:tr>
      <w:tr w:rsidR="008372FF" w:rsidRPr="00D6766B" w14:paraId="252C26A2" w14:textId="77777777" w:rsidTr="008372FF">
        <w:trPr>
          <w:jc w:val="center"/>
        </w:trPr>
        <w:tc>
          <w:tcPr>
            <w:tcW w:w="731" w:type="dxa"/>
            <w:shd w:val="clear" w:color="auto" w:fill="auto"/>
          </w:tcPr>
          <w:p w14:paraId="68A927A2"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3C625F79" w14:textId="5A60C5CB" w:rsidR="008372FF" w:rsidRPr="00D6766B" w:rsidRDefault="008372FF" w:rsidP="00737328">
            <w:pPr>
              <w:keepLines/>
              <w:tabs>
                <w:tab w:val="left" w:pos="318"/>
                <w:tab w:val="left" w:pos="5040"/>
                <w:tab w:val="left" w:pos="5400"/>
              </w:tabs>
              <w:rPr>
                <w:rFonts w:ascii="Arial" w:hAnsi="Arial" w:cs="Arial"/>
                <w:sz w:val="22"/>
                <w:szCs w:val="22"/>
              </w:rPr>
            </w:pPr>
            <w:r w:rsidRPr="00D6766B">
              <w:rPr>
                <w:rFonts w:ascii="Arial" w:hAnsi="Arial" w:cs="Arial"/>
                <w:sz w:val="22"/>
                <w:szCs w:val="22"/>
              </w:rPr>
              <w:t>Collect blood for required testing:</w:t>
            </w:r>
          </w:p>
          <w:p w14:paraId="24F574D5" w14:textId="58E065A9" w:rsidR="008372FF" w:rsidRPr="00D6766B" w:rsidRDefault="008372FF" w:rsidP="00BF3B2E">
            <w:pPr>
              <w:keepLines/>
              <w:numPr>
                <w:ilvl w:val="0"/>
                <w:numId w:val="10"/>
              </w:numPr>
              <w:rPr>
                <w:rFonts w:ascii="Arial" w:hAnsi="Arial" w:cs="Arial"/>
                <w:sz w:val="22"/>
                <w:szCs w:val="22"/>
              </w:rPr>
            </w:pPr>
            <w:r w:rsidRPr="00D6766B">
              <w:rPr>
                <w:rFonts w:ascii="Arial" w:hAnsi="Arial" w:cs="Arial"/>
                <w:sz w:val="22"/>
                <w:szCs w:val="22"/>
              </w:rPr>
              <w:t xml:space="preserve"> CBC with differential and platelets ___ mL [tube type]</w:t>
            </w:r>
          </w:p>
          <w:p w14:paraId="6ABA249E" w14:textId="2BE34FB8" w:rsidR="008372FF" w:rsidRPr="00D6766B" w:rsidRDefault="008372FF" w:rsidP="00BF3B2E">
            <w:pPr>
              <w:keepLines/>
              <w:numPr>
                <w:ilvl w:val="0"/>
                <w:numId w:val="10"/>
              </w:numPr>
              <w:rPr>
                <w:rFonts w:ascii="Arial" w:hAnsi="Arial" w:cs="Arial"/>
                <w:sz w:val="22"/>
                <w:szCs w:val="22"/>
              </w:rPr>
            </w:pPr>
            <w:r w:rsidRPr="00D6766B">
              <w:rPr>
                <w:rFonts w:ascii="Arial" w:hAnsi="Arial" w:cs="Arial"/>
                <w:sz w:val="22"/>
                <w:szCs w:val="22"/>
              </w:rPr>
              <w:t>AST, ALT ___ mL [tube type]</w:t>
            </w:r>
          </w:p>
          <w:p w14:paraId="5989463B" w14:textId="3059D1DE" w:rsidR="008372FF" w:rsidRPr="00D6766B" w:rsidRDefault="008372FF" w:rsidP="00BF3B2E">
            <w:pPr>
              <w:keepLines/>
              <w:numPr>
                <w:ilvl w:val="0"/>
                <w:numId w:val="10"/>
              </w:numPr>
              <w:rPr>
                <w:rFonts w:ascii="Arial" w:hAnsi="Arial" w:cs="Arial"/>
                <w:sz w:val="22"/>
                <w:szCs w:val="22"/>
              </w:rPr>
            </w:pPr>
            <w:r w:rsidRPr="00D6766B">
              <w:rPr>
                <w:rFonts w:ascii="Arial" w:hAnsi="Arial" w:cs="Arial"/>
                <w:sz w:val="22"/>
                <w:szCs w:val="22"/>
              </w:rPr>
              <w:t>Creatinine ___ mL [tube type]</w:t>
            </w:r>
          </w:p>
          <w:p w14:paraId="5F8F15FC" w14:textId="359EF875" w:rsidR="008372FF" w:rsidRPr="00D6766B" w:rsidRDefault="008372FF" w:rsidP="00BF3B2E">
            <w:pPr>
              <w:keepLines/>
              <w:numPr>
                <w:ilvl w:val="0"/>
                <w:numId w:val="10"/>
              </w:numPr>
              <w:rPr>
                <w:rFonts w:ascii="Arial" w:hAnsi="Arial" w:cs="Arial"/>
                <w:sz w:val="22"/>
                <w:szCs w:val="22"/>
              </w:rPr>
            </w:pPr>
            <w:r w:rsidRPr="00D6766B">
              <w:rPr>
                <w:rFonts w:ascii="Arial" w:hAnsi="Arial" w:cs="Arial"/>
                <w:sz w:val="22"/>
                <w:szCs w:val="22"/>
              </w:rPr>
              <w:t>Syphilis serology___ mL [tube type]</w:t>
            </w:r>
          </w:p>
          <w:p w14:paraId="0B5CB938" w14:textId="36C8FC0D" w:rsidR="008372FF" w:rsidRPr="00D6766B" w:rsidRDefault="008372FF" w:rsidP="00BF3B2E">
            <w:pPr>
              <w:keepLines/>
              <w:numPr>
                <w:ilvl w:val="0"/>
                <w:numId w:val="10"/>
              </w:numPr>
              <w:rPr>
                <w:rFonts w:ascii="Arial" w:hAnsi="Arial" w:cs="Arial"/>
                <w:color w:val="000000"/>
                <w:sz w:val="22"/>
                <w:szCs w:val="22"/>
              </w:rPr>
            </w:pPr>
            <w:r w:rsidRPr="00D6766B">
              <w:rPr>
                <w:rFonts w:ascii="Arial" w:hAnsi="Arial" w:cs="Arial"/>
                <w:sz w:val="22"/>
                <w:szCs w:val="22"/>
              </w:rPr>
              <w:t>HIV serology</w:t>
            </w:r>
            <w:r w:rsidRPr="00D6766B">
              <w:rPr>
                <w:rFonts w:ascii="Arial" w:hAnsi="Arial" w:cs="Arial"/>
                <w:color w:val="000000"/>
                <w:sz w:val="22"/>
                <w:szCs w:val="22"/>
              </w:rPr>
              <w:t xml:space="preserve"> ___ mL [tube type]</w:t>
            </w:r>
          </w:p>
          <w:p w14:paraId="778FDAFA" w14:textId="68C44D09" w:rsidR="008372FF" w:rsidRPr="00D6766B" w:rsidRDefault="008372FF" w:rsidP="004961C5">
            <w:pPr>
              <w:keepLines/>
              <w:numPr>
                <w:ilvl w:val="0"/>
                <w:numId w:val="10"/>
              </w:numPr>
              <w:tabs>
                <w:tab w:val="left" w:pos="1981"/>
              </w:tabs>
              <w:rPr>
                <w:rFonts w:ascii="Arial" w:hAnsi="Arial" w:cs="Arial"/>
                <w:sz w:val="22"/>
                <w:szCs w:val="22"/>
              </w:rPr>
            </w:pPr>
            <w:r w:rsidRPr="00D6766B">
              <w:rPr>
                <w:rFonts w:ascii="Arial" w:hAnsi="Arial" w:cs="Arial"/>
                <w:sz w:val="22"/>
                <w:szCs w:val="22"/>
              </w:rPr>
              <w:t>HSV 1/2 serology___ mL [tube type]</w:t>
            </w:r>
          </w:p>
          <w:p w14:paraId="64D0B396" w14:textId="66CF86FE" w:rsidR="008372FF" w:rsidRPr="00D6766B" w:rsidRDefault="008372FF" w:rsidP="00BF3B2E">
            <w:pPr>
              <w:keepLines/>
              <w:numPr>
                <w:ilvl w:val="0"/>
                <w:numId w:val="10"/>
              </w:numPr>
              <w:rPr>
                <w:rFonts w:ascii="Arial" w:hAnsi="Arial" w:cs="Arial"/>
                <w:sz w:val="22"/>
                <w:szCs w:val="22"/>
              </w:rPr>
            </w:pPr>
            <w:r w:rsidRPr="00D6766B">
              <w:rPr>
                <w:rFonts w:ascii="Arial" w:hAnsi="Arial" w:cs="Arial"/>
                <w:sz w:val="22"/>
                <w:szCs w:val="22"/>
              </w:rPr>
              <w:t>HBsAg___ mL [tube type]</w:t>
            </w:r>
          </w:p>
          <w:p w14:paraId="6EBDD6EC" w14:textId="2DD3143E" w:rsidR="008372FF" w:rsidRPr="00D6766B" w:rsidRDefault="008372FF" w:rsidP="00BF3B2E">
            <w:pPr>
              <w:keepLines/>
              <w:numPr>
                <w:ilvl w:val="0"/>
                <w:numId w:val="10"/>
              </w:numPr>
              <w:rPr>
                <w:rFonts w:ascii="Arial" w:hAnsi="Arial" w:cs="Arial"/>
                <w:sz w:val="22"/>
                <w:szCs w:val="22"/>
              </w:rPr>
            </w:pPr>
            <w:r w:rsidRPr="00D6766B">
              <w:rPr>
                <w:rFonts w:ascii="Arial" w:hAnsi="Arial" w:cs="Arial"/>
                <w:sz w:val="22"/>
                <w:szCs w:val="22"/>
              </w:rPr>
              <w:t>HCV serology___ mL [tube type]</w:t>
            </w:r>
          </w:p>
          <w:p w14:paraId="35866A9E" w14:textId="136B1AC4" w:rsidR="008372FF" w:rsidRPr="00D6766B" w:rsidRDefault="008372FF" w:rsidP="00BF3B2E">
            <w:pPr>
              <w:keepLines/>
              <w:numPr>
                <w:ilvl w:val="0"/>
                <w:numId w:val="10"/>
              </w:numPr>
              <w:rPr>
                <w:rFonts w:ascii="Arial" w:hAnsi="Arial" w:cs="Arial"/>
                <w:sz w:val="22"/>
                <w:szCs w:val="22"/>
              </w:rPr>
            </w:pPr>
            <w:r w:rsidRPr="00D6766B">
              <w:rPr>
                <w:rFonts w:ascii="Arial" w:hAnsi="Arial" w:cs="Arial"/>
                <w:sz w:val="22"/>
                <w:szCs w:val="22"/>
              </w:rPr>
              <w:t>Coagulation (INR/PT) ___ mL [tube type]</w:t>
            </w:r>
          </w:p>
          <w:p w14:paraId="71CC0BD2" w14:textId="77777777" w:rsidR="008372FF" w:rsidRPr="00D6766B" w:rsidRDefault="008372FF" w:rsidP="00737328">
            <w:pPr>
              <w:keepLines/>
              <w:rPr>
                <w:rFonts w:ascii="Arial" w:hAnsi="Arial" w:cs="Arial"/>
                <w:sz w:val="22"/>
                <w:szCs w:val="22"/>
              </w:rPr>
            </w:pPr>
          </w:p>
          <w:p w14:paraId="3BEE6C54" w14:textId="4E6AD004" w:rsidR="008372FF" w:rsidRPr="00D6766B" w:rsidRDefault="008372FF" w:rsidP="00BE7C11">
            <w:pPr>
              <w:keepLines/>
              <w:rPr>
                <w:rFonts w:ascii="Arial" w:hAnsi="Arial" w:cs="Arial"/>
                <w:sz w:val="22"/>
                <w:szCs w:val="22"/>
              </w:rPr>
            </w:pPr>
            <w:r w:rsidRPr="00D6766B">
              <w:rPr>
                <w:rFonts w:ascii="Arial" w:hAnsi="Arial" w:cs="Arial"/>
                <w:sz w:val="22"/>
                <w:szCs w:val="22"/>
              </w:rPr>
              <w:t xml:space="preserve">Review lab results when available and </w:t>
            </w:r>
            <w:r w:rsidR="00BE7C11">
              <w:rPr>
                <w:rFonts w:ascii="Arial" w:hAnsi="Arial" w:cs="Arial"/>
                <w:sz w:val="22"/>
                <w:szCs w:val="22"/>
              </w:rPr>
              <w:t>enter</w:t>
            </w:r>
            <w:r w:rsidR="00BE7C11" w:rsidRPr="00D6766B">
              <w:rPr>
                <w:rFonts w:ascii="Arial" w:hAnsi="Arial" w:cs="Arial"/>
                <w:sz w:val="22"/>
                <w:szCs w:val="22"/>
              </w:rPr>
              <w:t xml:space="preserve"> </w:t>
            </w:r>
            <w:r w:rsidRPr="00D6766B">
              <w:rPr>
                <w:rFonts w:ascii="Arial" w:hAnsi="Arial" w:cs="Arial"/>
                <w:sz w:val="22"/>
                <w:szCs w:val="22"/>
              </w:rPr>
              <w:t xml:space="preserve">applicable results on the </w:t>
            </w:r>
            <w:r w:rsidR="00BE7C11">
              <w:rPr>
                <w:rFonts w:ascii="Arial" w:hAnsi="Arial" w:cs="Arial"/>
                <w:b/>
                <w:bCs/>
                <w:sz w:val="22"/>
                <w:szCs w:val="22"/>
              </w:rPr>
              <w:t>Hematology CRF, Local</w:t>
            </w:r>
            <w:r w:rsidR="00BE7C11" w:rsidRPr="00EF0D68">
              <w:rPr>
                <w:rFonts w:ascii="Arial" w:hAnsi="Arial" w:cs="Arial"/>
                <w:b/>
                <w:bCs/>
                <w:sz w:val="22"/>
                <w:szCs w:val="22"/>
              </w:rPr>
              <w:t xml:space="preserve"> </w:t>
            </w:r>
            <w:r w:rsidRPr="00EF0D68">
              <w:rPr>
                <w:rFonts w:ascii="Arial" w:hAnsi="Arial" w:cs="Arial"/>
                <w:b/>
                <w:bCs/>
                <w:sz w:val="22"/>
                <w:szCs w:val="22"/>
              </w:rPr>
              <w:t xml:space="preserve">Laboratory Results CRF, HIV </w:t>
            </w:r>
            <w:r w:rsidR="00BE7C11">
              <w:rPr>
                <w:rFonts w:ascii="Arial" w:hAnsi="Arial" w:cs="Arial"/>
                <w:b/>
                <w:bCs/>
                <w:sz w:val="22"/>
                <w:szCs w:val="22"/>
              </w:rPr>
              <w:t xml:space="preserve">Test </w:t>
            </w:r>
            <w:r w:rsidRPr="00EF0D68">
              <w:rPr>
                <w:rFonts w:ascii="Arial" w:hAnsi="Arial" w:cs="Arial"/>
                <w:b/>
                <w:bCs/>
                <w:sz w:val="22"/>
                <w:szCs w:val="22"/>
              </w:rPr>
              <w:t xml:space="preserve">Results CRF </w:t>
            </w:r>
            <w:r w:rsidRPr="00D6766B">
              <w:rPr>
                <w:rFonts w:ascii="Arial" w:hAnsi="Arial" w:cs="Arial"/>
                <w:sz w:val="22"/>
                <w:szCs w:val="22"/>
              </w:rPr>
              <w:t>and</w:t>
            </w:r>
            <w:r w:rsidRPr="00EF0D68">
              <w:rPr>
                <w:rFonts w:ascii="Arial" w:hAnsi="Arial" w:cs="Arial"/>
                <w:b/>
                <w:bCs/>
                <w:sz w:val="22"/>
                <w:szCs w:val="22"/>
              </w:rPr>
              <w:t xml:space="preserve"> STI Test</w:t>
            </w:r>
            <w:r w:rsidR="00BE7C11">
              <w:rPr>
                <w:rFonts w:ascii="Arial" w:hAnsi="Arial" w:cs="Arial"/>
                <w:b/>
                <w:bCs/>
                <w:sz w:val="22"/>
                <w:szCs w:val="22"/>
              </w:rPr>
              <w:t>s</w:t>
            </w:r>
            <w:r w:rsidRPr="00EF0D68">
              <w:rPr>
                <w:rFonts w:ascii="Arial" w:hAnsi="Arial" w:cs="Arial"/>
                <w:b/>
                <w:bCs/>
                <w:sz w:val="22"/>
                <w:szCs w:val="22"/>
              </w:rPr>
              <w:t xml:space="preserve"> CRF</w:t>
            </w:r>
            <w:r w:rsidRPr="00D6766B">
              <w:rPr>
                <w:rFonts w:ascii="Arial" w:hAnsi="Arial" w:cs="Arial"/>
                <w:sz w:val="22"/>
                <w:szCs w:val="22"/>
              </w:rPr>
              <w:t xml:space="preserve">. Add any grade 1 or higher labs to </w:t>
            </w:r>
            <w:r w:rsidRPr="00EF0D68">
              <w:rPr>
                <w:rFonts w:ascii="Arial" w:hAnsi="Arial" w:cs="Arial"/>
                <w:b/>
                <w:bCs/>
                <w:sz w:val="22"/>
                <w:szCs w:val="22"/>
              </w:rPr>
              <w:t>Baseline Medical History Log CRF.</w:t>
            </w:r>
          </w:p>
        </w:tc>
        <w:tc>
          <w:tcPr>
            <w:tcW w:w="1955" w:type="dxa"/>
          </w:tcPr>
          <w:p w14:paraId="605482D6" w14:textId="77777777" w:rsidR="008372FF" w:rsidRPr="00D6766B" w:rsidRDefault="008372FF" w:rsidP="00737328">
            <w:pPr>
              <w:keepLines/>
              <w:tabs>
                <w:tab w:val="left" w:pos="318"/>
                <w:tab w:val="left" w:pos="5040"/>
                <w:tab w:val="left" w:pos="5400"/>
              </w:tabs>
              <w:rPr>
                <w:rFonts w:ascii="Arial" w:hAnsi="Arial" w:cs="Arial"/>
                <w:sz w:val="22"/>
                <w:szCs w:val="22"/>
              </w:rPr>
            </w:pPr>
          </w:p>
        </w:tc>
      </w:tr>
      <w:tr w:rsidR="008372FF" w:rsidRPr="00D6766B" w14:paraId="75E4CAB2" w14:textId="77777777" w:rsidTr="008372FF">
        <w:trPr>
          <w:jc w:val="center"/>
        </w:trPr>
        <w:tc>
          <w:tcPr>
            <w:tcW w:w="731" w:type="dxa"/>
            <w:shd w:val="clear" w:color="auto" w:fill="auto"/>
          </w:tcPr>
          <w:p w14:paraId="516540F9"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347A8053" w14:textId="4A760C38" w:rsidR="008372FF" w:rsidRPr="00D6766B" w:rsidRDefault="008372FF" w:rsidP="00E91436">
            <w:pPr>
              <w:keepLines/>
              <w:tabs>
                <w:tab w:val="left" w:pos="318"/>
                <w:tab w:val="left" w:pos="5040"/>
                <w:tab w:val="left" w:pos="5400"/>
              </w:tabs>
              <w:rPr>
                <w:rFonts w:ascii="Arial" w:hAnsi="Arial" w:cs="Arial"/>
                <w:sz w:val="22"/>
                <w:szCs w:val="22"/>
              </w:rPr>
            </w:pPr>
            <w:r w:rsidRPr="00D6766B">
              <w:rPr>
                <w:rFonts w:ascii="Arial" w:hAnsi="Arial" w:cs="Arial"/>
                <w:sz w:val="22"/>
                <w:szCs w:val="22"/>
              </w:rPr>
              <w:t xml:space="preserve">Provide test results and post-test counseling using HIV Pre/Post Test and Risk Reduction Counseling Worksheet; provide/document referrals if needed/requested.  </w:t>
            </w:r>
          </w:p>
        </w:tc>
        <w:tc>
          <w:tcPr>
            <w:tcW w:w="1955" w:type="dxa"/>
          </w:tcPr>
          <w:p w14:paraId="59FDBA66" w14:textId="77777777" w:rsidR="008372FF" w:rsidRPr="00D6766B" w:rsidRDefault="008372FF" w:rsidP="00737328">
            <w:pPr>
              <w:keepLines/>
              <w:tabs>
                <w:tab w:val="left" w:pos="318"/>
                <w:tab w:val="left" w:pos="5040"/>
                <w:tab w:val="left" w:pos="5400"/>
              </w:tabs>
              <w:rPr>
                <w:rFonts w:ascii="Arial" w:hAnsi="Arial" w:cs="Arial"/>
                <w:sz w:val="22"/>
                <w:szCs w:val="22"/>
              </w:rPr>
            </w:pPr>
          </w:p>
        </w:tc>
      </w:tr>
      <w:tr w:rsidR="008372FF" w:rsidRPr="00D6766B" w14:paraId="211425BF" w14:textId="77777777" w:rsidTr="008372FF">
        <w:trPr>
          <w:trHeight w:val="413"/>
          <w:jc w:val="center"/>
        </w:trPr>
        <w:tc>
          <w:tcPr>
            <w:tcW w:w="731" w:type="dxa"/>
            <w:shd w:val="clear" w:color="auto" w:fill="auto"/>
          </w:tcPr>
          <w:p w14:paraId="3B8F23A4"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7D57173A" w14:textId="79E634F9" w:rsidR="008372FF" w:rsidRPr="00D6766B" w:rsidRDefault="008372FF" w:rsidP="00266627">
            <w:pPr>
              <w:keepLines/>
              <w:tabs>
                <w:tab w:val="left" w:pos="318"/>
                <w:tab w:val="left" w:pos="5040"/>
                <w:tab w:val="left" w:pos="5400"/>
              </w:tabs>
              <w:rPr>
                <w:rFonts w:ascii="Arial" w:hAnsi="Arial" w:cs="Arial"/>
                <w:color w:val="000000"/>
                <w:sz w:val="22"/>
                <w:szCs w:val="22"/>
              </w:rPr>
            </w:pPr>
            <w:r w:rsidRPr="00D6766B">
              <w:rPr>
                <w:rFonts w:ascii="Arial" w:hAnsi="Arial" w:cs="Arial"/>
                <w:color w:val="000000"/>
                <w:sz w:val="22"/>
                <w:szCs w:val="22"/>
              </w:rPr>
              <w:t xml:space="preserve">Perform and document genital examination on the Genital Exam Checklist, </w:t>
            </w:r>
            <w:r w:rsidRPr="00D6766B">
              <w:rPr>
                <w:rFonts w:ascii="Arial" w:hAnsi="Arial" w:cs="Arial"/>
                <w:b/>
                <w:color w:val="000000"/>
                <w:sz w:val="22"/>
                <w:szCs w:val="22"/>
              </w:rPr>
              <w:t xml:space="preserve">Anorectal Exam CRF, Pelvic Exam CRF </w:t>
            </w:r>
            <w:r w:rsidRPr="00D6766B">
              <w:rPr>
                <w:rFonts w:ascii="Arial" w:hAnsi="Arial" w:cs="Arial"/>
                <w:color w:val="000000"/>
                <w:sz w:val="22"/>
                <w:szCs w:val="22"/>
              </w:rPr>
              <w:t xml:space="preserve">and </w:t>
            </w:r>
            <w:r w:rsidRPr="00D6766B">
              <w:rPr>
                <w:rFonts w:ascii="Arial" w:hAnsi="Arial" w:cs="Arial"/>
                <w:b/>
                <w:color w:val="000000"/>
                <w:sz w:val="22"/>
                <w:szCs w:val="22"/>
              </w:rPr>
              <w:t>Pelvic Exam Diagrams</w:t>
            </w:r>
            <w:r w:rsidRPr="00D6766B">
              <w:rPr>
                <w:rFonts w:ascii="Arial" w:hAnsi="Arial" w:cs="Arial"/>
                <w:color w:val="000000"/>
                <w:sz w:val="22"/>
                <w:szCs w:val="22"/>
              </w:rPr>
              <w:t xml:space="preserve"> (as applicable).  Add relevant findings to </w:t>
            </w:r>
            <w:r w:rsidRPr="00041B6C">
              <w:rPr>
                <w:rFonts w:ascii="Arial" w:hAnsi="Arial" w:cs="Arial"/>
                <w:b/>
                <w:color w:val="000000"/>
                <w:sz w:val="22"/>
                <w:szCs w:val="22"/>
              </w:rPr>
              <w:t>Baseline Medical History Log</w:t>
            </w:r>
            <w:r w:rsidRPr="00D6766B">
              <w:rPr>
                <w:rFonts w:ascii="Arial" w:hAnsi="Arial" w:cs="Arial"/>
                <w:b/>
                <w:color w:val="000000"/>
                <w:sz w:val="22"/>
                <w:szCs w:val="22"/>
              </w:rPr>
              <w:t xml:space="preserve"> CRF</w:t>
            </w:r>
            <w:r w:rsidRPr="00D6766B">
              <w:rPr>
                <w:rFonts w:ascii="Arial" w:hAnsi="Arial" w:cs="Arial"/>
                <w:color w:val="000000"/>
                <w:sz w:val="22"/>
                <w:szCs w:val="22"/>
              </w:rPr>
              <w:t>.</w:t>
            </w:r>
          </w:p>
        </w:tc>
        <w:tc>
          <w:tcPr>
            <w:tcW w:w="1955" w:type="dxa"/>
          </w:tcPr>
          <w:p w14:paraId="078F5748" w14:textId="77777777" w:rsidR="008372FF" w:rsidRPr="00D6766B" w:rsidRDefault="008372FF" w:rsidP="00737328">
            <w:pPr>
              <w:keepLines/>
              <w:tabs>
                <w:tab w:val="left" w:pos="318"/>
                <w:tab w:val="left" w:pos="5040"/>
                <w:tab w:val="left" w:pos="5400"/>
              </w:tabs>
              <w:rPr>
                <w:rFonts w:ascii="Arial" w:hAnsi="Arial" w:cs="Arial"/>
                <w:color w:val="000000"/>
                <w:sz w:val="22"/>
                <w:szCs w:val="22"/>
              </w:rPr>
            </w:pPr>
          </w:p>
        </w:tc>
      </w:tr>
      <w:tr w:rsidR="008372FF" w:rsidRPr="00D6766B" w14:paraId="56E7663D" w14:textId="77777777" w:rsidTr="008372FF">
        <w:trPr>
          <w:jc w:val="center"/>
        </w:trPr>
        <w:tc>
          <w:tcPr>
            <w:tcW w:w="731" w:type="dxa"/>
            <w:shd w:val="clear" w:color="auto" w:fill="auto"/>
          </w:tcPr>
          <w:p w14:paraId="1CF8D9E5"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11CBE0F0" w14:textId="77777777" w:rsidR="008372FF" w:rsidRPr="00D6766B" w:rsidRDefault="008372FF" w:rsidP="00737328">
            <w:pPr>
              <w:pStyle w:val="ColorfulList-Accent11"/>
              <w:spacing w:after="0" w:line="240" w:lineRule="auto"/>
              <w:ind w:left="0"/>
              <w:rPr>
                <w:rFonts w:ascii="Arial" w:eastAsia="Times New Roman" w:hAnsi="Arial" w:cs="Arial"/>
              </w:rPr>
            </w:pPr>
            <w:r w:rsidRPr="00D6766B">
              <w:rPr>
                <w:rFonts w:ascii="Arial" w:eastAsia="Times New Roman" w:hAnsi="Arial" w:cs="Arial"/>
              </w:rPr>
              <w:t xml:space="preserve">Evaluate any abnormal findings. Explain test results and exam findings. If STI/RTI/UTI is diagnosed, provide or refer for treatment.  Document provision of results, treatments and referrals in chart notes. </w:t>
            </w:r>
          </w:p>
          <w:p w14:paraId="55811A3F" w14:textId="77777777" w:rsidR="008372FF" w:rsidRPr="00D6766B" w:rsidRDefault="008372FF" w:rsidP="00EA072C">
            <w:pPr>
              <w:pStyle w:val="ColorfulList-Accent11"/>
              <w:numPr>
                <w:ilvl w:val="0"/>
                <w:numId w:val="11"/>
              </w:numPr>
              <w:spacing w:after="0" w:line="240" w:lineRule="auto"/>
              <w:rPr>
                <w:rFonts w:ascii="Arial" w:hAnsi="Arial" w:cs="Arial"/>
                <w:color w:val="000000"/>
              </w:rPr>
            </w:pPr>
            <w:r w:rsidRPr="00D6766B">
              <w:rPr>
                <w:rFonts w:ascii="Arial" w:hAnsi="Arial" w:cs="Arial"/>
                <w:color w:val="000000"/>
              </w:rPr>
              <w:t xml:space="preserve">Symptom(s) present </w:t>
            </w:r>
            <w:r w:rsidRPr="00D6766B">
              <w:rPr>
                <w:rFonts w:ascii="Arial" w:hAnsi="Arial" w:cs="Arial"/>
                <w:color w:val="000000"/>
              </w:rPr>
              <w:sym w:font="Symbol" w:char="00DE"/>
            </w:r>
            <w:r w:rsidRPr="00D6766B">
              <w:rPr>
                <w:rFonts w:ascii="Arial" w:hAnsi="Arial" w:cs="Arial"/>
                <w:color w:val="000000"/>
              </w:rPr>
              <w:t xml:space="preserve"> evaluate per site SOPs.  If treatment is required </w:t>
            </w:r>
            <w:r w:rsidRPr="00D6766B">
              <w:rPr>
                <w:rFonts w:ascii="Arial" w:hAnsi="Arial" w:cs="Arial"/>
                <w:color w:val="000000"/>
              </w:rPr>
              <w:sym w:font="Symbol" w:char="00DE"/>
            </w:r>
            <w:r w:rsidRPr="00D6766B">
              <w:rPr>
                <w:rFonts w:ascii="Arial" w:hAnsi="Arial" w:cs="Arial"/>
                <w:color w:val="000000"/>
              </w:rPr>
              <w:t xml:space="preserve"> STOP. MAY BE INELIGIBLE. </w:t>
            </w:r>
          </w:p>
          <w:p w14:paraId="54D8D287" w14:textId="77777777" w:rsidR="008372FF" w:rsidRPr="00D6766B" w:rsidRDefault="008372FF" w:rsidP="00EA072C">
            <w:pPr>
              <w:pStyle w:val="ColorfulList-Accent11"/>
              <w:numPr>
                <w:ilvl w:val="0"/>
                <w:numId w:val="11"/>
              </w:numPr>
              <w:spacing w:after="0" w:line="240" w:lineRule="auto"/>
              <w:rPr>
                <w:rFonts w:ascii="Arial" w:hAnsi="Arial" w:cs="Arial"/>
                <w:color w:val="000000"/>
              </w:rPr>
            </w:pPr>
            <w:r w:rsidRPr="00D6766B">
              <w:rPr>
                <w:rFonts w:ascii="Arial" w:hAnsi="Arial" w:cs="Arial"/>
                <w:color w:val="000000"/>
              </w:rPr>
              <w:t xml:space="preserve">No symptoms </w:t>
            </w:r>
            <w:r w:rsidRPr="00D6766B">
              <w:rPr>
                <w:rFonts w:ascii="Arial" w:hAnsi="Arial" w:cs="Arial"/>
                <w:color w:val="000000"/>
              </w:rPr>
              <w:sym w:font="Symbol" w:char="00DE"/>
            </w:r>
            <w:r w:rsidRPr="00D6766B">
              <w:rPr>
                <w:rFonts w:ascii="Arial" w:hAnsi="Arial" w:cs="Arial"/>
                <w:color w:val="000000"/>
              </w:rPr>
              <w:t xml:space="preserve"> CONTINUE. </w:t>
            </w:r>
          </w:p>
        </w:tc>
        <w:tc>
          <w:tcPr>
            <w:tcW w:w="1955" w:type="dxa"/>
          </w:tcPr>
          <w:p w14:paraId="42266B19" w14:textId="77777777" w:rsidR="008372FF" w:rsidRPr="00D6766B" w:rsidRDefault="008372FF" w:rsidP="00737328">
            <w:pPr>
              <w:keepLines/>
              <w:rPr>
                <w:rFonts w:ascii="Arial" w:hAnsi="Arial" w:cs="Arial"/>
                <w:sz w:val="22"/>
                <w:szCs w:val="22"/>
              </w:rPr>
            </w:pPr>
          </w:p>
        </w:tc>
      </w:tr>
      <w:tr w:rsidR="008372FF" w:rsidRPr="00D6766B" w14:paraId="7DD99C91" w14:textId="77777777" w:rsidTr="008372FF">
        <w:trPr>
          <w:jc w:val="center"/>
        </w:trPr>
        <w:tc>
          <w:tcPr>
            <w:tcW w:w="731" w:type="dxa"/>
            <w:shd w:val="clear" w:color="auto" w:fill="auto"/>
          </w:tcPr>
          <w:p w14:paraId="064A08EE"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614552F9" w14:textId="77777777" w:rsidR="008372FF" w:rsidRPr="00D6766B" w:rsidRDefault="008372FF" w:rsidP="00737328">
            <w:pPr>
              <w:keepLines/>
              <w:rPr>
                <w:rFonts w:ascii="Arial" w:hAnsi="Arial" w:cs="Arial"/>
                <w:sz w:val="22"/>
                <w:szCs w:val="22"/>
              </w:rPr>
            </w:pPr>
            <w:r w:rsidRPr="00D6766B">
              <w:rPr>
                <w:rFonts w:ascii="Arial" w:hAnsi="Arial" w:cs="Arial"/>
                <w:sz w:val="22"/>
                <w:szCs w:val="22"/>
              </w:rPr>
              <w:t>Provide and explain all available findings and results.</w:t>
            </w:r>
          </w:p>
        </w:tc>
        <w:tc>
          <w:tcPr>
            <w:tcW w:w="1955" w:type="dxa"/>
          </w:tcPr>
          <w:p w14:paraId="2BC69F4A" w14:textId="77777777" w:rsidR="008372FF" w:rsidRPr="00D6766B" w:rsidRDefault="008372FF" w:rsidP="00737328">
            <w:pPr>
              <w:keepLines/>
              <w:rPr>
                <w:rFonts w:ascii="Arial" w:hAnsi="Arial" w:cs="Arial"/>
                <w:sz w:val="22"/>
                <w:szCs w:val="22"/>
              </w:rPr>
            </w:pPr>
          </w:p>
        </w:tc>
      </w:tr>
      <w:tr w:rsidR="008372FF" w:rsidRPr="00D6766B" w14:paraId="38DD4FE6" w14:textId="77777777" w:rsidTr="008372FF">
        <w:trPr>
          <w:jc w:val="center"/>
        </w:trPr>
        <w:tc>
          <w:tcPr>
            <w:tcW w:w="731" w:type="dxa"/>
            <w:shd w:val="clear" w:color="auto" w:fill="auto"/>
          </w:tcPr>
          <w:p w14:paraId="205859D8"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54E31857" w14:textId="21C779A8" w:rsidR="008372FF" w:rsidRPr="00D6766B" w:rsidRDefault="008372FF" w:rsidP="00187A66">
            <w:pPr>
              <w:pStyle w:val="ColorfulList-Accent11"/>
              <w:spacing w:after="0" w:line="240" w:lineRule="auto"/>
              <w:ind w:left="0"/>
              <w:rPr>
                <w:rFonts w:ascii="Arial" w:hAnsi="Arial" w:cs="Arial"/>
                <w:color w:val="000000"/>
              </w:rPr>
            </w:pPr>
            <w:r w:rsidRPr="00D6766B">
              <w:rPr>
                <w:rFonts w:ascii="Arial" w:hAnsi="Arial" w:cs="Arial"/>
                <w:color w:val="000000"/>
              </w:rPr>
              <w:t xml:space="preserve">Assess participant’s current eligibility status per </w:t>
            </w:r>
            <w:r w:rsidRPr="00D6766B">
              <w:rPr>
                <w:rFonts w:ascii="Arial" w:hAnsi="Arial" w:cs="Arial"/>
              </w:rPr>
              <w:t xml:space="preserve">Eligibility Checklist </w:t>
            </w:r>
          </w:p>
          <w:p w14:paraId="3237576E" w14:textId="2729A9D5" w:rsidR="008372FF" w:rsidRPr="00D6766B" w:rsidRDefault="008372FF" w:rsidP="00EA072C">
            <w:pPr>
              <w:pStyle w:val="ColorfulList-Accent11"/>
              <w:numPr>
                <w:ilvl w:val="0"/>
                <w:numId w:val="2"/>
              </w:numPr>
              <w:spacing w:after="0" w:line="240" w:lineRule="auto"/>
              <w:rPr>
                <w:rFonts w:ascii="Arial" w:hAnsi="Arial" w:cs="Arial"/>
                <w:color w:val="000000"/>
              </w:rPr>
            </w:pPr>
            <w:r w:rsidRPr="00D6766B">
              <w:rPr>
                <w:rFonts w:ascii="Arial" w:hAnsi="Arial" w:cs="Arial"/>
                <w:color w:val="000000"/>
              </w:rPr>
              <w:t xml:space="preserve">ELIGIBLE thus far ==&gt; CONTINUE.  </w:t>
            </w:r>
          </w:p>
          <w:p w14:paraId="1021EC9B" w14:textId="77777777" w:rsidR="008372FF" w:rsidRPr="00D6766B" w:rsidRDefault="008372FF" w:rsidP="00EA072C">
            <w:pPr>
              <w:pStyle w:val="ColorfulList-Accent11"/>
              <w:numPr>
                <w:ilvl w:val="0"/>
                <w:numId w:val="2"/>
              </w:numPr>
              <w:spacing w:after="0" w:line="240" w:lineRule="auto"/>
              <w:rPr>
                <w:rFonts w:ascii="Arial" w:hAnsi="Arial" w:cs="Arial"/>
                <w:color w:val="000000"/>
              </w:rPr>
            </w:pPr>
            <w:r w:rsidRPr="00D6766B">
              <w:rPr>
                <w:rFonts w:ascii="Arial" w:hAnsi="Arial" w:cs="Arial"/>
                <w:color w:val="000000"/>
              </w:rPr>
              <w:t>NOT ELIGIBLE but likely to meet eligibility criteria within this screening attempt ==&gt; perform and document relevant outcomes of all clinically indicated procedures. Schedule Enrollment Visit when participant is likely to be eligible.</w:t>
            </w:r>
          </w:p>
          <w:p w14:paraId="007EC164" w14:textId="77777777" w:rsidR="008372FF" w:rsidRPr="00D6766B" w:rsidRDefault="008372FF" w:rsidP="00EA072C">
            <w:pPr>
              <w:pStyle w:val="ColorfulList-Accent11"/>
              <w:numPr>
                <w:ilvl w:val="0"/>
                <w:numId w:val="2"/>
              </w:numPr>
              <w:spacing w:after="0" w:line="240" w:lineRule="auto"/>
              <w:rPr>
                <w:rFonts w:ascii="Arial" w:hAnsi="Arial" w:cs="Arial"/>
                <w:color w:val="000000"/>
              </w:rPr>
            </w:pPr>
            <w:r w:rsidRPr="00D6766B">
              <w:rPr>
                <w:rFonts w:ascii="Arial" w:hAnsi="Arial" w:cs="Arial"/>
                <w:color w:val="000000"/>
              </w:rPr>
              <w:t xml:space="preserve">NOT ELIGIBLE and NOT likely to meet eligibility criteria within this screening attempt ==&gt; STOP. Provide clinical management and referrals as needed. </w:t>
            </w:r>
          </w:p>
        </w:tc>
        <w:tc>
          <w:tcPr>
            <w:tcW w:w="1955" w:type="dxa"/>
          </w:tcPr>
          <w:p w14:paraId="073C8C41" w14:textId="77777777" w:rsidR="008372FF" w:rsidRPr="00D6766B" w:rsidRDefault="008372FF" w:rsidP="00737328">
            <w:pPr>
              <w:rPr>
                <w:rFonts w:ascii="Arial" w:hAnsi="Arial" w:cs="Arial"/>
                <w:color w:val="000000"/>
                <w:sz w:val="22"/>
                <w:szCs w:val="22"/>
              </w:rPr>
            </w:pPr>
          </w:p>
        </w:tc>
      </w:tr>
      <w:tr w:rsidR="008372FF" w:rsidRPr="00D6766B" w14:paraId="69F18636" w14:textId="77777777" w:rsidTr="008372FF">
        <w:trPr>
          <w:jc w:val="center"/>
        </w:trPr>
        <w:tc>
          <w:tcPr>
            <w:tcW w:w="731" w:type="dxa"/>
            <w:shd w:val="clear" w:color="auto" w:fill="auto"/>
          </w:tcPr>
          <w:p w14:paraId="7BC0812D"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23289542" w14:textId="27E4D019" w:rsidR="008372FF" w:rsidRPr="00D6766B" w:rsidRDefault="008372FF" w:rsidP="00B50247">
            <w:pPr>
              <w:keepLines/>
              <w:tabs>
                <w:tab w:val="left" w:pos="318"/>
                <w:tab w:val="left" w:pos="5040"/>
                <w:tab w:val="left" w:pos="5400"/>
              </w:tabs>
              <w:rPr>
                <w:rFonts w:ascii="Arial" w:hAnsi="Arial" w:cs="Arial"/>
                <w:sz w:val="22"/>
                <w:szCs w:val="22"/>
              </w:rPr>
            </w:pPr>
            <w:r w:rsidRPr="00D6766B">
              <w:rPr>
                <w:rFonts w:ascii="Arial" w:hAnsi="Arial" w:cs="Arial"/>
                <w:sz w:val="22"/>
                <w:szCs w:val="22"/>
              </w:rPr>
              <w:t>Provide</w:t>
            </w:r>
            <w:r w:rsidR="00AF58E1">
              <w:rPr>
                <w:rFonts w:ascii="Arial" w:hAnsi="Arial" w:cs="Arial"/>
                <w:sz w:val="22"/>
                <w:szCs w:val="22"/>
              </w:rPr>
              <w:t xml:space="preserve"> and document</w:t>
            </w:r>
            <w:r w:rsidRPr="00D6766B">
              <w:rPr>
                <w:rFonts w:ascii="Arial" w:hAnsi="Arial" w:cs="Arial"/>
                <w:sz w:val="22"/>
                <w:szCs w:val="22"/>
              </w:rPr>
              <w:t xml:space="preserve"> protocol adherence messaging using protocol counseling worksheet. </w:t>
            </w:r>
          </w:p>
        </w:tc>
        <w:tc>
          <w:tcPr>
            <w:tcW w:w="1955" w:type="dxa"/>
          </w:tcPr>
          <w:p w14:paraId="0BA8E8A4" w14:textId="77777777" w:rsidR="008372FF" w:rsidRPr="00D6766B" w:rsidRDefault="008372FF" w:rsidP="00737328">
            <w:pPr>
              <w:keepLines/>
              <w:tabs>
                <w:tab w:val="left" w:pos="318"/>
                <w:tab w:val="left" w:pos="5040"/>
                <w:tab w:val="left" w:pos="5400"/>
              </w:tabs>
              <w:rPr>
                <w:rFonts w:ascii="Arial" w:hAnsi="Arial" w:cs="Arial"/>
                <w:sz w:val="22"/>
                <w:szCs w:val="22"/>
              </w:rPr>
            </w:pPr>
          </w:p>
        </w:tc>
      </w:tr>
      <w:tr w:rsidR="005A1C6A" w:rsidRPr="00D6766B" w14:paraId="6C7F64DB" w14:textId="77777777" w:rsidTr="008372FF">
        <w:trPr>
          <w:jc w:val="center"/>
        </w:trPr>
        <w:tc>
          <w:tcPr>
            <w:tcW w:w="731" w:type="dxa"/>
            <w:shd w:val="clear" w:color="auto" w:fill="auto"/>
          </w:tcPr>
          <w:p w14:paraId="792391D9" w14:textId="77777777" w:rsidR="005A1C6A" w:rsidRPr="00D6766B" w:rsidRDefault="005A1C6A" w:rsidP="00EA072C">
            <w:pPr>
              <w:keepLines/>
              <w:numPr>
                <w:ilvl w:val="0"/>
                <w:numId w:val="7"/>
              </w:numPr>
              <w:rPr>
                <w:rFonts w:ascii="Arial" w:hAnsi="Arial" w:cs="Arial"/>
                <w:sz w:val="22"/>
                <w:szCs w:val="22"/>
              </w:rPr>
            </w:pPr>
          </w:p>
        </w:tc>
        <w:tc>
          <w:tcPr>
            <w:tcW w:w="8576" w:type="dxa"/>
            <w:shd w:val="clear" w:color="auto" w:fill="auto"/>
          </w:tcPr>
          <w:p w14:paraId="6BF9ECFD" w14:textId="77777777" w:rsidR="005A1C6A" w:rsidRPr="00E83CDD" w:rsidRDefault="005A1C6A" w:rsidP="005A1C6A">
            <w:pPr>
              <w:rPr>
                <w:rFonts w:ascii="Arial" w:eastAsia="Calibri" w:hAnsi="Arial" w:cs="Arial"/>
                <w:color w:val="000000"/>
                <w:sz w:val="22"/>
                <w:szCs w:val="22"/>
              </w:rPr>
            </w:pPr>
            <w:r w:rsidRPr="00E83CDD">
              <w:rPr>
                <w:rFonts w:ascii="Arial" w:eastAsia="Calibri" w:hAnsi="Arial" w:cs="Arial"/>
                <w:color w:val="000000"/>
                <w:sz w:val="22"/>
                <w:szCs w:val="22"/>
              </w:rPr>
              <w:t>Perform QC1 review while participant is still present:</w:t>
            </w:r>
          </w:p>
          <w:p w14:paraId="6E059D1E" w14:textId="03E56283" w:rsidR="005A1C6A" w:rsidRPr="00E83CDD" w:rsidRDefault="005A1C6A" w:rsidP="005A1C6A">
            <w:pPr>
              <w:numPr>
                <w:ilvl w:val="0"/>
                <w:numId w:val="14"/>
              </w:numPr>
              <w:ind w:hanging="291"/>
              <w:contextualSpacing/>
              <w:rPr>
                <w:rFonts w:ascii="Arial" w:eastAsia="Calibri" w:hAnsi="Arial" w:cs="Arial"/>
                <w:color w:val="000000"/>
                <w:sz w:val="22"/>
                <w:szCs w:val="22"/>
              </w:rPr>
            </w:pPr>
            <w:r w:rsidRPr="00E83CDD">
              <w:rPr>
                <w:rFonts w:ascii="Arial" w:eastAsia="Calibri" w:hAnsi="Arial" w:cs="Arial"/>
                <w:color w:val="000000"/>
                <w:sz w:val="22"/>
                <w:szCs w:val="22"/>
              </w:rPr>
              <w:t>Review this visit checklist and</w:t>
            </w:r>
            <w:r>
              <w:rPr>
                <w:rFonts w:ascii="Arial" w:eastAsia="Calibri" w:hAnsi="Arial" w:cs="Arial"/>
                <w:color w:val="000000"/>
                <w:sz w:val="22"/>
                <w:szCs w:val="22"/>
              </w:rPr>
              <w:t xml:space="preserve"> genital</w:t>
            </w:r>
            <w:r w:rsidRPr="00E83CDD">
              <w:rPr>
                <w:rFonts w:ascii="Arial" w:eastAsia="Calibri" w:hAnsi="Arial" w:cs="Arial"/>
                <w:color w:val="000000"/>
                <w:sz w:val="22"/>
                <w:szCs w:val="22"/>
              </w:rPr>
              <w:t xml:space="preserve"> exam checklist to ensure all required </w:t>
            </w:r>
            <w:r w:rsidRPr="00E83CDD">
              <w:rPr>
                <w:rFonts w:ascii="Arial" w:eastAsia="Calibri" w:hAnsi="Arial" w:cs="Arial"/>
                <w:color w:val="000000"/>
                <w:sz w:val="22"/>
                <w:szCs w:val="22"/>
              </w:rPr>
              <w:lastRenderedPageBreak/>
              <w:t>procedures were completed.</w:t>
            </w:r>
          </w:p>
          <w:p w14:paraId="686987CD" w14:textId="101021E2" w:rsidR="005A1C6A" w:rsidRPr="00E83CDD" w:rsidRDefault="005A1C6A" w:rsidP="005A1C6A">
            <w:pPr>
              <w:numPr>
                <w:ilvl w:val="0"/>
                <w:numId w:val="14"/>
              </w:numPr>
              <w:rPr>
                <w:rFonts w:ascii="Arial" w:eastAsia="Calibri" w:hAnsi="Arial" w:cs="Arial"/>
                <w:color w:val="000000"/>
                <w:sz w:val="22"/>
                <w:szCs w:val="22"/>
              </w:rPr>
            </w:pPr>
            <w:r w:rsidRPr="00E83CDD">
              <w:rPr>
                <w:rFonts w:ascii="Arial" w:eastAsia="Calibri" w:hAnsi="Arial" w:cs="Arial"/>
                <w:color w:val="000000"/>
                <w:sz w:val="22"/>
                <w:szCs w:val="22"/>
              </w:rPr>
              <w:t xml:space="preserve">Review [add site-specific pelvic exam, vital signs, and physical exam source documents, or </w:t>
            </w:r>
            <w:r>
              <w:rPr>
                <w:rFonts w:ascii="Arial" w:eastAsia="Calibri" w:hAnsi="Arial" w:cs="Arial"/>
                <w:color w:val="000000"/>
                <w:sz w:val="22"/>
                <w:szCs w:val="22"/>
              </w:rPr>
              <w:t xml:space="preserve">Anorectal Exam CRF, </w:t>
            </w:r>
            <w:r w:rsidRPr="00E83CDD">
              <w:rPr>
                <w:rFonts w:ascii="Arial" w:eastAsia="Calibri" w:hAnsi="Arial" w:cs="Arial"/>
                <w:color w:val="000000"/>
                <w:sz w:val="22"/>
                <w:szCs w:val="22"/>
              </w:rPr>
              <w:t>Pelvic Exam Diagrams, Pelvic Exam CRF, Vital Signs CRF and/or Physical Exam CRF if source] to ensure all findings are clearly documented.</w:t>
            </w:r>
          </w:p>
          <w:p w14:paraId="338B9FB6" w14:textId="77777777" w:rsidR="005A1C6A" w:rsidRPr="00E83CDD" w:rsidRDefault="005A1C6A" w:rsidP="005A1C6A">
            <w:pPr>
              <w:numPr>
                <w:ilvl w:val="0"/>
                <w:numId w:val="14"/>
              </w:numPr>
              <w:ind w:hanging="291"/>
              <w:contextualSpacing/>
              <w:rPr>
                <w:rFonts w:ascii="Arial" w:eastAsia="Calibri" w:hAnsi="Arial" w:cs="Arial"/>
                <w:color w:val="000000"/>
                <w:sz w:val="22"/>
                <w:szCs w:val="22"/>
              </w:rPr>
            </w:pPr>
            <w:r w:rsidRPr="00E83CDD">
              <w:rPr>
                <w:rFonts w:ascii="Arial" w:eastAsia="Calibri" w:hAnsi="Arial" w:cs="Arial"/>
                <w:color w:val="000000"/>
                <w:sz w:val="22"/>
                <w:szCs w:val="22"/>
              </w:rPr>
              <w:t xml:space="preserve">Review Screening Menstrual History CRF, Baseline Medical History Questions, Baseline Medical History Log CRF, and Concomitant Medications Log CRF to ensure all conditions and medications are captured consistently. </w:t>
            </w:r>
          </w:p>
          <w:p w14:paraId="649F29DE" w14:textId="0E7AD399" w:rsidR="005A1C6A" w:rsidRPr="00D6766B" w:rsidRDefault="005A1C6A" w:rsidP="00E83CDD">
            <w:pPr>
              <w:keepLines/>
              <w:tabs>
                <w:tab w:val="left" w:pos="318"/>
                <w:tab w:val="left" w:pos="5040"/>
                <w:tab w:val="left" w:pos="5400"/>
              </w:tabs>
              <w:ind w:firstLine="720"/>
              <w:rPr>
                <w:rFonts w:ascii="Arial" w:hAnsi="Arial" w:cs="Arial"/>
                <w:sz w:val="22"/>
                <w:szCs w:val="22"/>
              </w:rPr>
            </w:pPr>
            <w:r w:rsidRPr="00E83CDD">
              <w:rPr>
                <w:rFonts w:ascii="Arial" w:eastAsia="Calibri" w:hAnsi="Arial" w:cs="Arial"/>
                <w:color w:val="000000"/>
                <w:sz w:val="22"/>
                <w:szCs w:val="22"/>
              </w:rPr>
              <w:t>Briefly review Demographics CRF, Screening Behavioral Eligibility Worksheet, and chart notes to ensure completeness and accuracy.</w:t>
            </w:r>
          </w:p>
        </w:tc>
        <w:tc>
          <w:tcPr>
            <w:tcW w:w="1955" w:type="dxa"/>
          </w:tcPr>
          <w:p w14:paraId="4916030A" w14:textId="7B456FC0" w:rsidR="00DB10FB" w:rsidRDefault="00DB10FB" w:rsidP="00737328">
            <w:pPr>
              <w:keepLines/>
              <w:tabs>
                <w:tab w:val="left" w:pos="318"/>
                <w:tab w:val="left" w:pos="5040"/>
                <w:tab w:val="left" w:pos="5400"/>
              </w:tabs>
              <w:rPr>
                <w:rFonts w:ascii="Arial" w:hAnsi="Arial" w:cs="Arial"/>
                <w:sz w:val="22"/>
                <w:szCs w:val="22"/>
              </w:rPr>
            </w:pPr>
          </w:p>
          <w:p w14:paraId="31DD089E" w14:textId="77777777" w:rsidR="005A1C6A" w:rsidRPr="00DB10FB" w:rsidRDefault="005A1C6A" w:rsidP="00DB10FB">
            <w:pPr>
              <w:rPr>
                <w:rFonts w:ascii="Arial" w:hAnsi="Arial" w:cs="Arial"/>
                <w:sz w:val="22"/>
                <w:szCs w:val="22"/>
              </w:rPr>
            </w:pPr>
          </w:p>
        </w:tc>
      </w:tr>
      <w:tr w:rsidR="008372FF" w:rsidRPr="00D6766B" w14:paraId="2FB33FE6" w14:textId="77777777" w:rsidTr="008372FF">
        <w:trPr>
          <w:jc w:val="center"/>
        </w:trPr>
        <w:tc>
          <w:tcPr>
            <w:tcW w:w="731" w:type="dxa"/>
            <w:shd w:val="clear" w:color="auto" w:fill="auto"/>
          </w:tcPr>
          <w:p w14:paraId="71B6AD04"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081865C6" w14:textId="77777777" w:rsidR="008372FF" w:rsidRPr="00D6766B" w:rsidRDefault="008372FF" w:rsidP="00737328">
            <w:pPr>
              <w:keepLines/>
              <w:rPr>
                <w:rFonts w:ascii="Arial" w:hAnsi="Arial" w:cs="Arial"/>
                <w:sz w:val="22"/>
                <w:szCs w:val="22"/>
              </w:rPr>
            </w:pPr>
            <w:r w:rsidRPr="00D6766B">
              <w:rPr>
                <w:rFonts w:ascii="Arial" w:hAnsi="Arial" w:cs="Arial"/>
                <w:sz w:val="22"/>
                <w:szCs w:val="22"/>
              </w:rPr>
              <w:t>Provide contact information and instructions to contact the site for additional information and/or counseling if needed before the next visit.</w:t>
            </w:r>
          </w:p>
        </w:tc>
        <w:tc>
          <w:tcPr>
            <w:tcW w:w="1955" w:type="dxa"/>
          </w:tcPr>
          <w:p w14:paraId="79B85574" w14:textId="77777777" w:rsidR="008372FF" w:rsidRPr="00D6766B" w:rsidRDefault="008372FF" w:rsidP="00737328">
            <w:pPr>
              <w:keepLines/>
              <w:rPr>
                <w:rFonts w:ascii="Arial" w:hAnsi="Arial" w:cs="Arial"/>
                <w:sz w:val="22"/>
                <w:szCs w:val="22"/>
              </w:rPr>
            </w:pPr>
          </w:p>
        </w:tc>
      </w:tr>
      <w:tr w:rsidR="008372FF" w:rsidRPr="00D6766B" w14:paraId="4DD6BF25" w14:textId="77777777" w:rsidTr="008372FF">
        <w:trPr>
          <w:jc w:val="center"/>
        </w:trPr>
        <w:tc>
          <w:tcPr>
            <w:tcW w:w="731" w:type="dxa"/>
            <w:shd w:val="clear" w:color="auto" w:fill="auto"/>
          </w:tcPr>
          <w:p w14:paraId="0AA71EAB"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48503DDE" w14:textId="77777777" w:rsidR="008372FF" w:rsidRPr="00D6766B" w:rsidRDefault="008372FF" w:rsidP="00737328">
            <w:pPr>
              <w:keepLines/>
              <w:rPr>
                <w:rFonts w:ascii="Arial" w:hAnsi="Arial" w:cs="Arial"/>
                <w:sz w:val="22"/>
                <w:szCs w:val="22"/>
              </w:rPr>
            </w:pPr>
            <w:r w:rsidRPr="00D6766B">
              <w:rPr>
                <w:rFonts w:ascii="Arial" w:hAnsi="Arial" w:cs="Arial"/>
                <w:sz w:val="22"/>
                <w:szCs w:val="22"/>
              </w:rPr>
              <w:t>Provide reimbursement.</w:t>
            </w:r>
          </w:p>
        </w:tc>
        <w:tc>
          <w:tcPr>
            <w:tcW w:w="1955" w:type="dxa"/>
          </w:tcPr>
          <w:p w14:paraId="5B2C4EC5" w14:textId="77777777" w:rsidR="008372FF" w:rsidRPr="00D6766B" w:rsidRDefault="008372FF" w:rsidP="00737328">
            <w:pPr>
              <w:keepLines/>
              <w:rPr>
                <w:rFonts w:ascii="Arial" w:hAnsi="Arial" w:cs="Arial"/>
                <w:sz w:val="22"/>
                <w:szCs w:val="22"/>
              </w:rPr>
            </w:pPr>
          </w:p>
        </w:tc>
      </w:tr>
      <w:tr w:rsidR="008372FF" w:rsidRPr="00D6766B" w14:paraId="787DF6F0" w14:textId="77777777" w:rsidTr="008372FF">
        <w:trPr>
          <w:jc w:val="center"/>
        </w:trPr>
        <w:tc>
          <w:tcPr>
            <w:tcW w:w="731" w:type="dxa"/>
            <w:shd w:val="clear" w:color="auto" w:fill="auto"/>
          </w:tcPr>
          <w:p w14:paraId="426FD7A4"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57B08951" w14:textId="11781BC3" w:rsidR="008372FF" w:rsidRPr="00D6766B" w:rsidRDefault="008372FF" w:rsidP="00737328">
            <w:pPr>
              <w:pStyle w:val="BodyTextIndent"/>
              <w:keepLines/>
              <w:spacing w:after="60"/>
              <w:ind w:left="0"/>
              <w:rPr>
                <w:rFonts w:ascii="Arial" w:hAnsi="Arial" w:cs="Arial"/>
                <w:sz w:val="22"/>
                <w:szCs w:val="22"/>
              </w:rPr>
            </w:pPr>
            <w:r w:rsidRPr="00D6766B">
              <w:rPr>
                <w:rFonts w:ascii="Arial" w:hAnsi="Arial" w:cs="Arial"/>
                <w:sz w:val="22"/>
                <w:szCs w:val="22"/>
              </w:rPr>
              <w:t>Schedule Enrollment Visit and determine last possible enrollment date for this screening attempt using visit calendar tool</w:t>
            </w:r>
            <w:r w:rsidR="006E640D">
              <w:rPr>
                <w:rFonts w:ascii="Arial" w:hAnsi="Arial" w:cs="Arial"/>
                <w:sz w:val="22"/>
                <w:szCs w:val="22"/>
              </w:rPr>
              <w:t xml:space="preserve"> </w:t>
            </w:r>
            <w:r w:rsidRPr="00D6766B">
              <w:rPr>
                <w:rFonts w:ascii="Arial" w:hAnsi="Arial" w:cs="Arial"/>
                <w:sz w:val="22"/>
                <w:szCs w:val="22"/>
              </w:rPr>
              <w:t>(+45 days):</w:t>
            </w:r>
          </w:p>
          <w:p w14:paraId="2A90C0FE" w14:textId="77777777" w:rsidR="008372FF" w:rsidRPr="00D6766B" w:rsidRDefault="008372FF" w:rsidP="00737328">
            <w:pPr>
              <w:pStyle w:val="BodyTextIndent"/>
              <w:keepLines/>
              <w:ind w:left="0"/>
              <w:jc w:val="center"/>
              <w:rPr>
                <w:rFonts w:ascii="Arial" w:hAnsi="Arial" w:cs="Arial"/>
                <w:sz w:val="22"/>
                <w:szCs w:val="22"/>
              </w:rPr>
            </w:pPr>
            <w:r w:rsidRPr="00D6766B">
              <w:rPr>
                <w:rFonts w:ascii="Arial" w:hAnsi="Arial" w:cs="Arial"/>
                <w:noProof/>
                <w:sz w:val="22"/>
                <w:szCs w:val="22"/>
              </w:rPr>
              <w:drawing>
                <wp:inline distT="0" distB="0" distL="0" distR="0" wp14:anchorId="7C08C885" wp14:editId="78018954">
                  <wp:extent cx="2355273" cy="457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7059" cy="457547"/>
                          </a:xfrm>
                          <a:prstGeom prst="rect">
                            <a:avLst/>
                          </a:prstGeom>
                          <a:noFill/>
                          <a:ln>
                            <a:noFill/>
                          </a:ln>
                        </pic:spPr>
                      </pic:pic>
                    </a:graphicData>
                  </a:graphic>
                </wp:inline>
              </w:drawing>
            </w:r>
          </w:p>
          <w:p w14:paraId="0E489E94" w14:textId="1428758F" w:rsidR="008372FF" w:rsidRPr="00D6766B" w:rsidRDefault="008372FF" w:rsidP="00737328">
            <w:pPr>
              <w:keepLines/>
              <w:rPr>
                <w:rFonts w:ascii="Arial" w:hAnsi="Arial" w:cs="Arial"/>
                <w:sz w:val="22"/>
                <w:szCs w:val="22"/>
              </w:rPr>
            </w:pPr>
            <w:r w:rsidRPr="00D6766B">
              <w:rPr>
                <w:rFonts w:ascii="Arial" w:hAnsi="Arial" w:cs="Arial"/>
                <w:sz w:val="22"/>
                <w:szCs w:val="22"/>
              </w:rPr>
              <w:t xml:space="preserve">                                   </w:t>
            </w:r>
            <w:r>
              <w:rPr>
                <w:rFonts w:ascii="Arial" w:hAnsi="Arial" w:cs="Arial"/>
                <w:sz w:val="22"/>
                <w:szCs w:val="22"/>
              </w:rPr>
              <w:t xml:space="preserve">         DD</w:t>
            </w:r>
            <w:r w:rsidRPr="00D6766B">
              <w:rPr>
                <w:rFonts w:ascii="Arial" w:hAnsi="Arial" w:cs="Arial"/>
                <w:sz w:val="22"/>
                <w:szCs w:val="22"/>
              </w:rPr>
              <w:t xml:space="preserve">              </w:t>
            </w:r>
            <w:r>
              <w:rPr>
                <w:rFonts w:ascii="Arial" w:hAnsi="Arial" w:cs="Arial"/>
                <w:sz w:val="22"/>
                <w:szCs w:val="22"/>
              </w:rPr>
              <w:t xml:space="preserve"> MON              YY</w:t>
            </w:r>
            <w:r w:rsidRPr="00D6766B">
              <w:rPr>
                <w:rFonts w:ascii="Arial" w:hAnsi="Arial" w:cs="Arial"/>
                <w:sz w:val="22"/>
                <w:szCs w:val="22"/>
              </w:rPr>
              <w:t xml:space="preserve">       </w:t>
            </w:r>
          </w:p>
        </w:tc>
        <w:tc>
          <w:tcPr>
            <w:tcW w:w="1955" w:type="dxa"/>
          </w:tcPr>
          <w:p w14:paraId="58C0D37B" w14:textId="77777777" w:rsidR="008372FF" w:rsidRPr="00D6766B" w:rsidRDefault="008372FF" w:rsidP="00737328">
            <w:pPr>
              <w:keepLines/>
              <w:rPr>
                <w:rFonts w:ascii="Arial" w:hAnsi="Arial" w:cs="Arial"/>
                <w:sz w:val="22"/>
                <w:szCs w:val="22"/>
              </w:rPr>
            </w:pPr>
          </w:p>
        </w:tc>
      </w:tr>
      <w:tr w:rsidR="008372FF" w:rsidRPr="00D6766B" w14:paraId="3BC54C00" w14:textId="77777777" w:rsidTr="008372FF">
        <w:trPr>
          <w:jc w:val="center"/>
        </w:trPr>
        <w:tc>
          <w:tcPr>
            <w:tcW w:w="731" w:type="dxa"/>
            <w:shd w:val="clear" w:color="auto" w:fill="auto"/>
          </w:tcPr>
          <w:p w14:paraId="13774C8D" w14:textId="77777777" w:rsidR="008372FF" w:rsidRPr="00D6766B" w:rsidRDefault="008372FF" w:rsidP="00EA072C">
            <w:pPr>
              <w:keepLines/>
              <w:numPr>
                <w:ilvl w:val="0"/>
                <w:numId w:val="7"/>
              </w:numPr>
              <w:rPr>
                <w:rFonts w:ascii="Arial" w:hAnsi="Arial" w:cs="Arial"/>
                <w:sz w:val="22"/>
                <w:szCs w:val="22"/>
              </w:rPr>
            </w:pPr>
          </w:p>
        </w:tc>
        <w:tc>
          <w:tcPr>
            <w:tcW w:w="8576" w:type="dxa"/>
            <w:shd w:val="clear" w:color="auto" w:fill="auto"/>
          </w:tcPr>
          <w:p w14:paraId="62C07E55" w14:textId="3F2320C6" w:rsidR="008372FF" w:rsidRPr="00D6766B" w:rsidRDefault="008372FF" w:rsidP="00737328">
            <w:pPr>
              <w:pStyle w:val="BodyTextIndent"/>
              <w:keepLines/>
              <w:spacing w:after="60"/>
              <w:ind w:left="0"/>
              <w:rPr>
                <w:rFonts w:ascii="Arial" w:hAnsi="Arial" w:cs="Arial"/>
                <w:sz w:val="22"/>
                <w:szCs w:val="22"/>
              </w:rPr>
            </w:pPr>
            <w:r w:rsidRPr="00D6766B">
              <w:rPr>
                <w:rFonts w:ascii="Arial" w:hAnsi="Arial" w:cs="Arial"/>
                <w:sz w:val="22"/>
                <w:szCs w:val="22"/>
              </w:rPr>
              <w:t>Schedule next visit taking into consideration the length of time required to receive lab results and participant’s menses</w:t>
            </w:r>
            <w:r>
              <w:rPr>
                <w:rFonts w:ascii="Arial" w:hAnsi="Arial" w:cs="Arial"/>
                <w:sz w:val="22"/>
                <w:szCs w:val="22"/>
              </w:rPr>
              <w:t xml:space="preserve"> (if female)</w:t>
            </w:r>
            <w:r w:rsidRPr="00D6766B">
              <w:rPr>
                <w:rFonts w:ascii="Arial" w:hAnsi="Arial" w:cs="Arial"/>
                <w:sz w:val="22"/>
                <w:szCs w:val="22"/>
              </w:rPr>
              <w:t xml:space="preserve">, as applicable. Advise participant of potential length of next visit.  </w:t>
            </w:r>
          </w:p>
        </w:tc>
        <w:tc>
          <w:tcPr>
            <w:tcW w:w="1955" w:type="dxa"/>
          </w:tcPr>
          <w:p w14:paraId="6CBD7884" w14:textId="77777777" w:rsidR="008372FF" w:rsidRPr="00D6766B" w:rsidRDefault="008372FF" w:rsidP="00737328">
            <w:pPr>
              <w:keepLines/>
              <w:rPr>
                <w:rFonts w:ascii="Arial" w:hAnsi="Arial" w:cs="Arial"/>
                <w:sz w:val="22"/>
                <w:szCs w:val="22"/>
              </w:rPr>
            </w:pPr>
          </w:p>
        </w:tc>
      </w:tr>
      <w:tr w:rsidR="008372FF" w:rsidRPr="00D6766B" w14:paraId="3C7E34AF" w14:textId="77777777" w:rsidTr="008372FF">
        <w:trPr>
          <w:jc w:val="center"/>
        </w:trPr>
        <w:tc>
          <w:tcPr>
            <w:tcW w:w="731" w:type="dxa"/>
            <w:tcBorders>
              <w:bottom w:val="single" w:sz="4" w:space="0" w:color="auto"/>
            </w:tcBorders>
            <w:shd w:val="clear" w:color="auto" w:fill="auto"/>
          </w:tcPr>
          <w:p w14:paraId="1B017325" w14:textId="77777777" w:rsidR="008372FF" w:rsidRPr="00D6766B" w:rsidRDefault="008372FF" w:rsidP="00EA072C">
            <w:pPr>
              <w:keepLines/>
              <w:numPr>
                <w:ilvl w:val="0"/>
                <w:numId w:val="7"/>
              </w:numPr>
              <w:rPr>
                <w:rFonts w:ascii="Arial" w:hAnsi="Arial" w:cs="Arial"/>
                <w:sz w:val="22"/>
                <w:szCs w:val="22"/>
              </w:rPr>
            </w:pPr>
          </w:p>
        </w:tc>
        <w:tc>
          <w:tcPr>
            <w:tcW w:w="8576" w:type="dxa"/>
            <w:tcBorders>
              <w:bottom w:val="single" w:sz="4" w:space="0" w:color="auto"/>
            </w:tcBorders>
            <w:shd w:val="clear" w:color="auto" w:fill="auto"/>
          </w:tcPr>
          <w:p w14:paraId="21AB0F6F" w14:textId="06F40874" w:rsidR="008372FF" w:rsidRPr="00D6766B" w:rsidRDefault="008372FF" w:rsidP="00737328">
            <w:pPr>
              <w:keepLines/>
              <w:ind w:left="8" w:hanging="8"/>
              <w:rPr>
                <w:rFonts w:ascii="Arial" w:hAnsi="Arial" w:cs="Arial"/>
                <w:sz w:val="22"/>
                <w:szCs w:val="22"/>
              </w:rPr>
            </w:pPr>
            <w:r w:rsidRPr="00D6766B">
              <w:rPr>
                <w:rFonts w:ascii="Arial" w:hAnsi="Arial" w:cs="Arial"/>
                <w:sz w:val="22"/>
                <w:szCs w:val="22"/>
              </w:rPr>
              <w:t>If participant will not proceed to Enrollment, complete Eligibility Checklist and Eligibility Criteria CRF</w:t>
            </w:r>
            <w:r w:rsidR="00BE7C11">
              <w:rPr>
                <w:rFonts w:ascii="Arial" w:hAnsi="Arial" w:cs="Arial"/>
                <w:sz w:val="22"/>
                <w:szCs w:val="22"/>
              </w:rPr>
              <w:t>, selecting the applicable inclusion and/or exclusion criteria that contributed to the participant’s study ineligibility</w:t>
            </w:r>
            <w:r>
              <w:rPr>
                <w:rFonts w:ascii="Arial" w:hAnsi="Arial" w:cs="Arial"/>
                <w:sz w:val="22"/>
                <w:szCs w:val="22"/>
              </w:rPr>
              <w:t xml:space="preserve"> as applicable</w:t>
            </w:r>
            <w:r w:rsidRPr="00D6766B">
              <w:rPr>
                <w:rFonts w:ascii="Arial" w:hAnsi="Arial" w:cs="Arial"/>
                <w:sz w:val="22"/>
                <w:szCs w:val="22"/>
              </w:rPr>
              <w:t>.</w:t>
            </w:r>
            <w:r w:rsidR="00BE7C11">
              <w:rPr>
                <w:rFonts w:ascii="Arial" w:hAnsi="Arial" w:cs="Arial"/>
                <w:sz w:val="22"/>
                <w:szCs w:val="22"/>
              </w:rPr>
              <w:t xml:space="preserve"> For failed screening attempts, the only CRFs that require completion is the Eligibility Criteria CRF. Other CRFs that were completed during the failed screening attempt may remain in the study database. </w:t>
            </w:r>
          </w:p>
          <w:p w14:paraId="3A7BE99F" w14:textId="77777777" w:rsidR="008372FF" w:rsidRPr="00D6766B" w:rsidRDefault="008372FF" w:rsidP="00737328">
            <w:pPr>
              <w:keepLines/>
              <w:ind w:left="8" w:hanging="8"/>
              <w:rPr>
                <w:rFonts w:ascii="Arial" w:hAnsi="Arial" w:cs="Arial"/>
                <w:sz w:val="22"/>
                <w:szCs w:val="22"/>
              </w:rPr>
            </w:pPr>
          </w:p>
          <w:p w14:paraId="30A6B252" w14:textId="70B4A4B9" w:rsidR="008372FF" w:rsidRDefault="008372FF" w:rsidP="00BE7C11">
            <w:pPr>
              <w:keepLines/>
              <w:ind w:left="8" w:hanging="8"/>
              <w:rPr>
                <w:rFonts w:ascii="Arial" w:hAnsi="Arial" w:cs="Arial"/>
                <w:sz w:val="22"/>
                <w:szCs w:val="22"/>
              </w:rPr>
            </w:pPr>
            <w:r w:rsidRPr="00D6766B">
              <w:rPr>
                <w:rFonts w:ascii="Arial" w:hAnsi="Arial" w:cs="Arial"/>
                <w:sz w:val="22"/>
                <w:szCs w:val="22"/>
              </w:rPr>
              <w:t xml:space="preserve">If participant will proceed to Enrollment, </w:t>
            </w:r>
            <w:r w:rsidR="00BE7C11">
              <w:rPr>
                <w:rFonts w:ascii="Arial" w:hAnsi="Arial" w:cs="Arial"/>
                <w:sz w:val="22"/>
                <w:szCs w:val="22"/>
              </w:rPr>
              <w:t>complete the</w:t>
            </w:r>
            <w:r w:rsidR="00BE7C11" w:rsidRPr="00D6766B">
              <w:rPr>
                <w:rFonts w:ascii="Arial" w:hAnsi="Arial" w:cs="Arial"/>
                <w:sz w:val="22"/>
                <w:szCs w:val="22"/>
              </w:rPr>
              <w:t xml:space="preserve"> </w:t>
            </w:r>
            <w:r w:rsidRPr="00D6766B">
              <w:rPr>
                <w:rFonts w:ascii="Arial" w:hAnsi="Arial" w:cs="Arial"/>
                <w:sz w:val="22"/>
                <w:szCs w:val="22"/>
              </w:rPr>
              <w:t>Eligibility Checklist and Eligibility Criteria CRF</w:t>
            </w:r>
            <w:r w:rsidR="00BE7C11">
              <w:rPr>
                <w:rFonts w:ascii="Arial" w:hAnsi="Arial" w:cs="Arial"/>
                <w:sz w:val="22"/>
                <w:szCs w:val="22"/>
              </w:rPr>
              <w:t xml:space="preserve"> at the</w:t>
            </w:r>
            <w:r w:rsidRPr="00D6766B">
              <w:rPr>
                <w:rFonts w:ascii="Arial" w:hAnsi="Arial" w:cs="Arial"/>
                <w:sz w:val="22"/>
                <w:szCs w:val="22"/>
              </w:rPr>
              <w:t xml:space="preserve"> Enrollment Visit</w:t>
            </w:r>
            <w:r w:rsidR="00BE7C11">
              <w:rPr>
                <w:rFonts w:ascii="Arial" w:hAnsi="Arial" w:cs="Arial"/>
                <w:sz w:val="22"/>
                <w:szCs w:val="22"/>
              </w:rPr>
              <w:t>.</w:t>
            </w:r>
            <w:r w:rsidRPr="00D6766B">
              <w:rPr>
                <w:rFonts w:ascii="Arial" w:hAnsi="Arial" w:cs="Arial"/>
                <w:sz w:val="22"/>
                <w:szCs w:val="22"/>
              </w:rPr>
              <w:t xml:space="preserve"> </w:t>
            </w:r>
          </w:p>
          <w:p w14:paraId="5D203D99" w14:textId="77777777" w:rsidR="00600518" w:rsidRDefault="00600518" w:rsidP="00BE7C11">
            <w:pPr>
              <w:keepLines/>
              <w:ind w:left="8" w:hanging="8"/>
              <w:rPr>
                <w:rFonts w:ascii="Arial" w:hAnsi="Arial" w:cs="Arial"/>
                <w:sz w:val="22"/>
                <w:szCs w:val="22"/>
              </w:rPr>
            </w:pPr>
          </w:p>
          <w:p w14:paraId="1130CF5A" w14:textId="77777777" w:rsidR="00BE7C11" w:rsidRPr="00BE7C11" w:rsidRDefault="00BE7C11" w:rsidP="00BE7C11">
            <w:pPr>
              <w:keepLines/>
              <w:ind w:left="8" w:hanging="8"/>
              <w:rPr>
                <w:rFonts w:ascii="Arial" w:hAnsi="Arial" w:cs="Arial"/>
                <w:sz w:val="22"/>
                <w:szCs w:val="22"/>
              </w:rPr>
            </w:pPr>
            <w:r>
              <w:rPr>
                <w:rFonts w:ascii="Arial" w:hAnsi="Arial" w:cs="Arial"/>
                <w:sz w:val="22"/>
                <w:szCs w:val="22"/>
              </w:rPr>
              <w:t xml:space="preserve">For successful screening attempts, ensure that data is entered into the study </w:t>
            </w:r>
            <w:r w:rsidRPr="00BE7C11">
              <w:rPr>
                <w:rFonts w:ascii="Arial" w:hAnsi="Arial" w:cs="Arial"/>
                <w:sz w:val="22"/>
                <w:szCs w:val="22"/>
              </w:rPr>
              <w:t xml:space="preserve">database (and perform QC2 review, if applicable) for the following required CRFs: </w:t>
            </w:r>
          </w:p>
          <w:p w14:paraId="6F9C0121" w14:textId="70394A35" w:rsidR="00BE7C11" w:rsidRDefault="00600518" w:rsidP="00BE7C11">
            <w:pPr>
              <w:pStyle w:val="ListParagraph"/>
              <w:numPr>
                <w:ilvl w:val="0"/>
                <w:numId w:val="13"/>
              </w:numPr>
              <w:rPr>
                <w:rFonts w:ascii="Arial" w:hAnsi="Arial" w:cs="Arial"/>
                <w:szCs w:val="22"/>
              </w:rPr>
            </w:pPr>
            <w:r>
              <w:rPr>
                <w:rFonts w:ascii="Arial" w:hAnsi="Arial" w:cs="Arial"/>
                <w:szCs w:val="22"/>
              </w:rPr>
              <w:t xml:space="preserve">Participant </w:t>
            </w:r>
            <w:r w:rsidR="00BE7C11">
              <w:rPr>
                <w:rFonts w:ascii="Arial" w:hAnsi="Arial" w:cs="Arial"/>
                <w:szCs w:val="22"/>
              </w:rPr>
              <w:t>Date of Visit</w:t>
            </w:r>
          </w:p>
          <w:p w14:paraId="60E0BC60" w14:textId="07C5DF84" w:rsidR="00600518" w:rsidRDefault="00600518" w:rsidP="00BE7C11">
            <w:pPr>
              <w:pStyle w:val="ListParagraph"/>
              <w:numPr>
                <w:ilvl w:val="0"/>
                <w:numId w:val="13"/>
              </w:numPr>
              <w:rPr>
                <w:rFonts w:ascii="Arial" w:hAnsi="Arial" w:cs="Arial"/>
                <w:szCs w:val="22"/>
              </w:rPr>
            </w:pPr>
            <w:r>
              <w:rPr>
                <w:rFonts w:ascii="Arial" w:hAnsi="Arial" w:cs="Arial"/>
                <w:szCs w:val="22"/>
              </w:rPr>
              <w:t>Eligibility Criteria, if applicable</w:t>
            </w:r>
          </w:p>
          <w:p w14:paraId="5E0637E3" w14:textId="77777777" w:rsidR="00BE7C11" w:rsidRPr="00E83CDD" w:rsidRDefault="00BE7C11" w:rsidP="00BE7C11">
            <w:pPr>
              <w:pStyle w:val="ListParagraph"/>
              <w:numPr>
                <w:ilvl w:val="0"/>
                <w:numId w:val="13"/>
              </w:numPr>
              <w:rPr>
                <w:rFonts w:ascii="Arial" w:hAnsi="Arial" w:cs="Arial"/>
                <w:szCs w:val="22"/>
              </w:rPr>
            </w:pPr>
            <w:r w:rsidRPr="00E83CDD">
              <w:rPr>
                <w:rFonts w:ascii="Arial" w:hAnsi="Arial" w:cs="Arial"/>
                <w:szCs w:val="22"/>
              </w:rPr>
              <w:t>Demographics</w:t>
            </w:r>
          </w:p>
          <w:p w14:paraId="2F9AF8ED" w14:textId="77777777" w:rsidR="00BE7C11" w:rsidRPr="00E83CDD" w:rsidRDefault="00BE7C11" w:rsidP="00BE7C11">
            <w:pPr>
              <w:pStyle w:val="ListParagraph"/>
              <w:numPr>
                <w:ilvl w:val="0"/>
                <w:numId w:val="13"/>
              </w:numPr>
              <w:rPr>
                <w:rFonts w:ascii="Arial" w:hAnsi="Arial" w:cs="Arial"/>
                <w:szCs w:val="22"/>
              </w:rPr>
            </w:pPr>
            <w:r w:rsidRPr="00E83CDD">
              <w:rPr>
                <w:rFonts w:ascii="Arial" w:hAnsi="Arial" w:cs="Arial"/>
                <w:szCs w:val="22"/>
              </w:rPr>
              <w:t>Concomitant Medications Summary</w:t>
            </w:r>
          </w:p>
          <w:p w14:paraId="674C606E" w14:textId="77777777" w:rsidR="00BE7C11" w:rsidRPr="00E83CDD" w:rsidRDefault="00BE7C11" w:rsidP="00BE7C11">
            <w:pPr>
              <w:pStyle w:val="ListParagraph"/>
              <w:numPr>
                <w:ilvl w:val="0"/>
                <w:numId w:val="13"/>
              </w:numPr>
              <w:rPr>
                <w:rFonts w:ascii="Arial" w:hAnsi="Arial" w:cs="Arial"/>
                <w:szCs w:val="22"/>
              </w:rPr>
            </w:pPr>
            <w:r w:rsidRPr="00E83CDD">
              <w:rPr>
                <w:rFonts w:ascii="Arial" w:hAnsi="Arial" w:cs="Arial"/>
                <w:szCs w:val="22"/>
              </w:rPr>
              <w:t>Concomitant Medications Log (if medications are reported)</w:t>
            </w:r>
          </w:p>
          <w:p w14:paraId="781C4EF9" w14:textId="6F04BAEC" w:rsidR="00BE7C11" w:rsidRPr="00E83CDD" w:rsidRDefault="00BE7C11" w:rsidP="00BE7C11">
            <w:pPr>
              <w:pStyle w:val="ListParagraph"/>
              <w:numPr>
                <w:ilvl w:val="0"/>
                <w:numId w:val="13"/>
              </w:numPr>
              <w:rPr>
                <w:rFonts w:ascii="Arial" w:hAnsi="Arial" w:cs="Arial"/>
                <w:szCs w:val="22"/>
              </w:rPr>
            </w:pPr>
            <w:r w:rsidRPr="00E83CDD">
              <w:rPr>
                <w:rFonts w:ascii="Arial" w:hAnsi="Arial" w:cs="Arial"/>
                <w:szCs w:val="22"/>
              </w:rPr>
              <w:t>Screening Menstrual History</w:t>
            </w:r>
            <w:r w:rsidR="00D7007E">
              <w:rPr>
                <w:rFonts w:ascii="Arial" w:hAnsi="Arial" w:cs="Arial"/>
                <w:szCs w:val="22"/>
              </w:rPr>
              <w:t xml:space="preserve"> (female participants only)</w:t>
            </w:r>
          </w:p>
          <w:p w14:paraId="710E9FB0" w14:textId="77777777" w:rsidR="00BE7C11" w:rsidRPr="00E83CDD" w:rsidRDefault="00BE7C11" w:rsidP="00BE7C11">
            <w:pPr>
              <w:pStyle w:val="ListParagraph"/>
              <w:numPr>
                <w:ilvl w:val="0"/>
                <w:numId w:val="13"/>
              </w:numPr>
              <w:rPr>
                <w:rFonts w:ascii="Arial" w:hAnsi="Arial" w:cs="Arial"/>
                <w:szCs w:val="22"/>
              </w:rPr>
            </w:pPr>
            <w:r w:rsidRPr="00E83CDD">
              <w:rPr>
                <w:rFonts w:ascii="Arial" w:hAnsi="Arial" w:cs="Arial"/>
                <w:szCs w:val="22"/>
              </w:rPr>
              <w:t>Baseline Medical History Summary</w:t>
            </w:r>
          </w:p>
          <w:p w14:paraId="59111F18" w14:textId="7D267327" w:rsidR="00BE7C11" w:rsidRPr="00E83CDD" w:rsidRDefault="00BE7C11" w:rsidP="00BE7C11">
            <w:pPr>
              <w:pStyle w:val="ListParagraph"/>
              <w:numPr>
                <w:ilvl w:val="0"/>
                <w:numId w:val="13"/>
              </w:numPr>
              <w:rPr>
                <w:rFonts w:ascii="Arial" w:hAnsi="Arial" w:cs="Arial"/>
                <w:szCs w:val="22"/>
              </w:rPr>
            </w:pPr>
            <w:r w:rsidRPr="00E83CDD">
              <w:rPr>
                <w:rFonts w:ascii="Arial" w:hAnsi="Arial" w:cs="Arial"/>
                <w:szCs w:val="22"/>
              </w:rPr>
              <w:t xml:space="preserve">Baseline Medical History Log (if </w:t>
            </w:r>
            <w:r>
              <w:rPr>
                <w:rFonts w:ascii="Arial" w:hAnsi="Arial" w:cs="Arial"/>
                <w:szCs w:val="22"/>
              </w:rPr>
              <w:t>baseline</w:t>
            </w:r>
            <w:r w:rsidRPr="00E83CDD">
              <w:rPr>
                <w:rFonts w:ascii="Arial" w:hAnsi="Arial" w:cs="Arial"/>
                <w:szCs w:val="22"/>
              </w:rPr>
              <w:t xml:space="preserve"> conditions are reported)</w:t>
            </w:r>
          </w:p>
          <w:p w14:paraId="00E2B4D0" w14:textId="3557AD7B" w:rsidR="00BE7C11" w:rsidRDefault="00BE7C11" w:rsidP="00BE7C11">
            <w:pPr>
              <w:pStyle w:val="ListParagraph"/>
              <w:numPr>
                <w:ilvl w:val="0"/>
                <w:numId w:val="13"/>
              </w:numPr>
              <w:rPr>
                <w:rFonts w:ascii="Arial" w:hAnsi="Arial" w:cs="Arial"/>
                <w:szCs w:val="22"/>
              </w:rPr>
            </w:pPr>
            <w:r w:rsidRPr="00E83CDD">
              <w:rPr>
                <w:rFonts w:ascii="Arial" w:hAnsi="Arial" w:cs="Arial"/>
                <w:szCs w:val="22"/>
              </w:rPr>
              <w:t>Pelvic Exam</w:t>
            </w:r>
            <w:r w:rsidR="00FB0D70">
              <w:rPr>
                <w:rFonts w:ascii="Arial" w:hAnsi="Arial" w:cs="Arial"/>
                <w:szCs w:val="22"/>
              </w:rPr>
              <w:t xml:space="preserve"> </w:t>
            </w:r>
            <w:r w:rsidR="00FB0D70" w:rsidRPr="00FB0D70">
              <w:rPr>
                <w:rFonts w:ascii="Arial" w:hAnsi="Arial" w:cs="Arial"/>
                <w:szCs w:val="22"/>
              </w:rPr>
              <w:t>(female participants</w:t>
            </w:r>
            <w:r w:rsidR="00D7007E">
              <w:rPr>
                <w:rFonts w:ascii="Arial" w:hAnsi="Arial" w:cs="Arial"/>
                <w:szCs w:val="22"/>
              </w:rPr>
              <w:t xml:space="preserve"> only</w:t>
            </w:r>
            <w:r w:rsidR="00FB0D70" w:rsidRPr="00FB0D70">
              <w:rPr>
                <w:rFonts w:ascii="Arial" w:hAnsi="Arial" w:cs="Arial"/>
                <w:szCs w:val="22"/>
              </w:rPr>
              <w:t>)</w:t>
            </w:r>
          </w:p>
          <w:p w14:paraId="143F41EB" w14:textId="2667B503" w:rsidR="00BE7C11" w:rsidRPr="00E83CDD" w:rsidRDefault="00FB0D70" w:rsidP="00BE7C11">
            <w:pPr>
              <w:pStyle w:val="ListParagraph"/>
              <w:numPr>
                <w:ilvl w:val="0"/>
                <w:numId w:val="13"/>
              </w:numPr>
              <w:rPr>
                <w:rFonts w:ascii="Arial" w:hAnsi="Arial" w:cs="Arial"/>
                <w:szCs w:val="22"/>
              </w:rPr>
            </w:pPr>
            <w:r w:rsidRPr="00FB0D70">
              <w:rPr>
                <w:rFonts w:ascii="Arial" w:hAnsi="Arial" w:cs="Arial"/>
                <w:szCs w:val="22"/>
              </w:rPr>
              <w:t xml:space="preserve">Pelvic Exam Diagrams </w:t>
            </w:r>
            <w:r>
              <w:rPr>
                <w:rFonts w:ascii="Arial" w:hAnsi="Arial" w:cs="Arial"/>
                <w:szCs w:val="22"/>
              </w:rPr>
              <w:t>(female participants</w:t>
            </w:r>
            <w:r w:rsidR="00D7007E">
              <w:rPr>
                <w:rFonts w:ascii="Arial" w:hAnsi="Arial" w:cs="Arial"/>
                <w:szCs w:val="22"/>
              </w:rPr>
              <w:t xml:space="preserve"> only</w:t>
            </w:r>
            <w:r>
              <w:rPr>
                <w:rFonts w:ascii="Arial" w:hAnsi="Arial" w:cs="Arial"/>
                <w:szCs w:val="22"/>
              </w:rPr>
              <w:t>)</w:t>
            </w:r>
            <w:r w:rsidR="00BE7C11" w:rsidRPr="00E83CDD">
              <w:rPr>
                <w:rFonts w:ascii="Arial" w:hAnsi="Arial" w:cs="Arial"/>
                <w:szCs w:val="22"/>
              </w:rPr>
              <w:t>Vital Signs</w:t>
            </w:r>
          </w:p>
          <w:p w14:paraId="59D08A3F" w14:textId="77777777" w:rsidR="00BE7C11" w:rsidRDefault="00BE7C11" w:rsidP="00BE7C11">
            <w:pPr>
              <w:pStyle w:val="ListParagraph"/>
              <w:numPr>
                <w:ilvl w:val="0"/>
                <w:numId w:val="13"/>
              </w:numPr>
              <w:rPr>
                <w:rFonts w:ascii="Arial" w:hAnsi="Arial" w:cs="Arial"/>
                <w:szCs w:val="22"/>
              </w:rPr>
            </w:pPr>
            <w:r w:rsidRPr="00E83CDD">
              <w:rPr>
                <w:rFonts w:ascii="Arial" w:hAnsi="Arial" w:cs="Arial"/>
                <w:szCs w:val="22"/>
              </w:rPr>
              <w:t>Physical Exam</w:t>
            </w:r>
          </w:p>
          <w:p w14:paraId="471C9D46" w14:textId="7397F1D4" w:rsidR="00BE7C11" w:rsidRPr="00E83CDD" w:rsidRDefault="00BE7C11" w:rsidP="00BE7C11">
            <w:pPr>
              <w:pStyle w:val="ListParagraph"/>
              <w:numPr>
                <w:ilvl w:val="0"/>
                <w:numId w:val="13"/>
              </w:numPr>
              <w:rPr>
                <w:rFonts w:ascii="Arial" w:hAnsi="Arial" w:cs="Arial"/>
                <w:szCs w:val="22"/>
              </w:rPr>
            </w:pPr>
            <w:r>
              <w:rPr>
                <w:rFonts w:ascii="Arial" w:hAnsi="Arial" w:cs="Arial"/>
                <w:szCs w:val="22"/>
              </w:rPr>
              <w:t xml:space="preserve">Anorectal Exam </w:t>
            </w:r>
          </w:p>
          <w:p w14:paraId="305468DE" w14:textId="77777777" w:rsidR="00BE7C11" w:rsidRPr="00E83CDD" w:rsidRDefault="00BE7C11" w:rsidP="00BE7C11">
            <w:pPr>
              <w:pStyle w:val="ListParagraph"/>
              <w:numPr>
                <w:ilvl w:val="0"/>
                <w:numId w:val="13"/>
              </w:numPr>
              <w:rPr>
                <w:rFonts w:ascii="Arial" w:hAnsi="Arial" w:cs="Arial"/>
                <w:szCs w:val="22"/>
              </w:rPr>
            </w:pPr>
            <w:r w:rsidRPr="00E83CDD">
              <w:rPr>
                <w:rFonts w:ascii="Arial" w:hAnsi="Arial" w:cs="Arial"/>
                <w:szCs w:val="22"/>
              </w:rPr>
              <w:t>Local Laboratory Results</w:t>
            </w:r>
          </w:p>
          <w:p w14:paraId="3147E3F1" w14:textId="77777777" w:rsidR="00BE7C11" w:rsidRPr="00E83CDD" w:rsidRDefault="00BE7C11" w:rsidP="00BE7C11">
            <w:pPr>
              <w:pStyle w:val="ListParagraph"/>
              <w:numPr>
                <w:ilvl w:val="0"/>
                <w:numId w:val="13"/>
              </w:numPr>
              <w:rPr>
                <w:rFonts w:ascii="Arial" w:hAnsi="Arial" w:cs="Arial"/>
                <w:szCs w:val="22"/>
              </w:rPr>
            </w:pPr>
            <w:r w:rsidRPr="00E83CDD">
              <w:rPr>
                <w:rFonts w:ascii="Arial" w:hAnsi="Arial" w:cs="Arial"/>
                <w:szCs w:val="22"/>
              </w:rPr>
              <w:t>Hematology</w:t>
            </w:r>
          </w:p>
          <w:p w14:paraId="2E005F7B" w14:textId="77777777" w:rsidR="00BE7C11" w:rsidRPr="00E83CDD" w:rsidRDefault="00BE7C11" w:rsidP="00BE7C11">
            <w:pPr>
              <w:pStyle w:val="ListParagraph"/>
              <w:numPr>
                <w:ilvl w:val="0"/>
                <w:numId w:val="13"/>
              </w:numPr>
              <w:rPr>
                <w:rFonts w:ascii="Arial" w:hAnsi="Arial" w:cs="Arial"/>
                <w:szCs w:val="22"/>
              </w:rPr>
            </w:pPr>
            <w:r w:rsidRPr="00E83CDD">
              <w:rPr>
                <w:rFonts w:ascii="Arial" w:hAnsi="Arial" w:cs="Arial"/>
                <w:szCs w:val="22"/>
              </w:rPr>
              <w:t>STI Tests</w:t>
            </w:r>
          </w:p>
          <w:p w14:paraId="5F5BBDBC" w14:textId="4A696757" w:rsidR="00BE7C11" w:rsidRPr="00E83CDD" w:rsidRDefault="00BE7C11" w:rsidP="00BE7C11">
            <w:pPr>
              <w:pStyle w:val="ListParagraph"/>
              <w:numPr>
                <w:ilvl w:val="0"/>
                <w:numId w:val="13"/>
              </w:numPr>
              <w:rPr>
                <w:rFonts w:ascii="Arial" w:hAnsi="Arial" w:cs="Arial"/>
                <w:szCs w:val="22"/>
              </w:rPr>
            </w:pPr>
            <w:r w:rsidRPr="00E83CDD">
              <w:rPr>
                <w:rFonts w:ascii="Arial" w:hAnsi="Arial" w:cs="Arial"/>
                <w:szCs w:val="22"/>
              </w:rPr>
              <w:t>Pregnancy Test</w:t>
            </w:r>
            <w:r w:rsidR="00D7007E">
              <w:rPr>
                <w:rFonts w:ascii="Arial" w:hAnsi="Arial" w:cs="Arial"/>
                <w:szCs w:val="22"/>
              </w:rPr>
              <w:t xml:space="preserve"> (female participants only)</w:t>
            </w:r>
          </w:p>
          <w:p w14:paraId="3EBE3980" w14:textId="272545A2" w:rsidR="00BE7C11" w:rsidRPr="00794480" w:rsidRDefault="00BE7C11" w:rsidP="00794480">
            <w:pPr>
              <w:pStyle w:val="ListParagraph"/>
              <w:numPr>
                <w:ilvl w:val="0"/>
                <w:numId w:val="13"/>
              </w:numPr>
              <w:rPr>
                <w:rFonts w:ascii="Arial" w:hAnsi="Arial" w:cs="Arial"/>
                <w:szCs w:val="22"/>
              </w:rPr>
            </w:pPr>
            <w:r w:rsidRPr="00E83CDD">
              <w:rPr>
                <w:rFonts w:ascii="Arial" w:hAnsi="Arial" w:cs="Arial"/>
                <w:szCs w:val="22"/>
              </w:rPr>
              <w:t>HIV Test</w:t>
            </w:r>
            <w:r w:rsidR="00600518">
              <w:rPr>
                <w:rFonts w:ascii="Arial" w:hAnsi="Arial" w:cs="Arial"/>
                <w:szCs w:val="22"/>
              </w:rPr>
              <w:t xml:space="preserve"> Results</w:t>
            </w:r>
          </w:p>
        </w:tc>
        <w:tc>
          <w:tcPr>
            <w:tcW w:w="1955" w:type="dxa"/>
            <w:tcBorders>
              <w:bottom w:val="single" w:sz="4" w:space="0" w:color="auto"/>
            </w:tcBorders>
          </w:tcPr>
          <w:p w14:paraId="7100886A" w14:textId="77777777" w:rsidR="008372FF" w:rsidRPr="00D6766B" w:rsidRDefault="008372FF" w:rsidP="00737328">
            <w:pPr>
              <w:keepLines/>
              <w:ind w:left="8" w:hanging="8"/>
              <w:rPr>
                <w:rFonts w:ascii="Arial" w:hAnsi="Arial" w:cs="Arial"/>
                <w:sz w:val="22"/>
                <w:szCs w:val="22"/>
              </w:rPr>
            </w:pPr>
          </w:p>
        </w:tc>
      </w:tr>
    </w:tbl>
    <w:p w14:paraId="50B7DFE3" w14:textId="77777777" w:rsidR="00EA072C" w:rsidRPr="00012E1A" w:rsidRDefault="00EA072C" w:rsidP="00EA072C">
      <w:pPr>
        <w:keepLines/>
        <w:ind w:left="612" w:hanging="612"/>
        <w:rPr>
          <w:sz w:val="22"/>
        </w:rPr>
      </w:pPr>
    </w:p>
    <w:p w14:paraId="21DA3982" w14:textId="77777777" w:rsidR="00D6766B" w:rsidRPr="00C46BE1" w:rsidRDefault="00D6766B">
      <w:pPr>
        <w:rPr>
          <w:rFonts w:ascii="Arial" w:hAnsi="Arial" w:cs="Arial"/>
          <w:b/>
          <w:bCs/>
          <w:sz w:val="22"/>
          <w:szCs w:val="22"/>
        </w:rPr>
      </w:pPr>
      <w:r w:rsidRPr="00EF0D68">
        <w:rPr>
          <w:rFonts w:ascii="Arial" w:hAnsi="Arial" w:cs="Arial"/>
          <w:b/>
          <w:bCs/>
          <w:sz w:val="22"/>
          <w:szCs w:val="22"/>
        </w:rPr>
        <w:t>Additional Notes/Comments/Referrals:</w:t>
      </w:r>
    </w:p>
    <w:p w14:paraId="4BDD03C5" w14:textId="77777777" w:rsidR="00D6766B" w:rsidRPr="00D11901" w:rsidRDefault="00D6766B" w:rsidP="00D6766B">
      <w:pPr>
        <w:rPr>
          <w:rFonts w:ascii="Arial" w:hAnsi="Arial" w:cs="Arial"/>
          <w:b/>
          <w:sz w:val="22"/>
          <w:szCs w:val="22"/>
        </w:rPr>
      </w:pPr>
    </w:p>
    <w:p w14:paraId="78E68AB5" w14:textId="77777777" w:rsidR="00D6766B" w:rsidRPr="00D11901" w:rsidRDefault="00D6766B" w:rsidP="00D6766B">
      <w:pPr>
        <w:pBdr>
          <w:top w:val="single" w:sz="12" w:space="1" w:color="auto"/>
          <w:bottom w:val="single" w:sz="12" w:space="1" w:color="auto"/>
        </w:pBdr>
        <w:rPr>
          <w:rFonts w:ascii="Arial" w:hAnsi="Arial" w:cs="Arial"/>
          <w:b/>
          <w:sz w:val="22"/>
          <w:szCs w:val="22"/>
        </w:rPr>
      </w:pPr>
    </w:p>
    <w:p w14:paraId="3F644268" w14:textId="77777777" w:rsidR="00D6766B" w:rsidRPr="00D11901" w:rsidRDefault="00D6766B" w:rsidP="00D6766B">
      <w:pPr>
        <w:pBdr>
          <w:bottom w:val="single" w:sz="12" w:space="1" w:color="auto"/>
          <w:between w:val="single" w:sz="12" w:space="1" w:color="auto"/>
        </w:pBdr>
        <w:rPr>
          <w:rFonts w:ascii="Arial" w:hAnsi="Arial" w:cs="Arial"/>
          <w:b/>
          <w:sz w:val="22"/>
          <w:szCs w:val="22"/>
        </w:rPr>
      </w:pPr>
    </w:p>
    <w:p w14:paraId="045464FB" w14:textId="77777777" w:rsidR="00D6766B" w:rsidRPr="00D11901" w:rsidRDefault="00D6766B" w:rsidP="00D6766B">
      <w:pPr>
        <w:pBdr>
          <w:bottom w:val="single" w:sz="12" w:space="1" w:color="auto"/>
          <w:between w:val="single" w:sz="12" w:space="1" w:color="auto"/>
        </w:pBdr>
        <w:rPr>
          <w:rFonts w:ascii="Arial" w:hAnsi="Arial" w:cs="Arial"/>
          <w:b/>
          <w:sz w:val="22"/>
          <w:szCs w:val="22"/>
        </w:rPr>
      </w:pPr>
    </w:p>
    <w:p w14:paraId="34B29274" w14:textId="77777777" w:rsidR="00D6766B" w:rsidRPr="00D11901" w:rsidRDefault="00D6766B" w:rsidP="00D6766B">
      <w:pPr>
        <w:rPr>
          <w:rFonts w:ascii="Arial" w:hAnsi="Arial" w:cs="Arial"/>
          <w:b/>
          <w:sz w:val="22"/>
          <w:szCs w:val="22"/>
        </w:rPr>
      </w:pPr>
    </w:p>
    <w:p w14:paraId="41A9387E" w14:textId="77777777" w:rsidR="00D6766B" w:rsidRPr="00D11901" w:rsidRDefault="00D6766B" w:rsidP="00D6766B">
      <w:pPr>
        <w:pBdr>
          <w:top w:val="single" w:sz="12" w:space="1" w:color="auto"/>
          <w:bottom w:val="single" w:sz="12" w:space="1" w:color="auto"/>
        </w:pBdr>
        <w:rPr>
          <w:rFonts w:ascii="Arial" w:hAnsi="Arial" w:cs="Arial"/>
          <w:b/>
          <w:sz w:val="22"/>
          <w:szCs w:val="22"/>
        </w:rPr>
      </w:pPr>
    </w:p>
    <w:p w14:paraId="3914D7CA" w14:textId="69D40ED3" w:rsidR="00FC2E6D" w:rsidRDefault="00FC2E6D"/>
    <w:p w14:paraId="0C4A2CB7" w14:textId="77777777" w:rsidR="00FC2E6D" w:rsidRPr="00FC2E6D" w:rsidRDefault="00FC2E6D" w:rsidP="00FC2E6D"/>
    <w:p w14:paraId="2A90123F" w14:textId="77777777" w:rsidR="00FC2E6D" w:rsidRPr="00FC2E6D" w:rsidRDefault="00FC2E6D" w:rsidP="00FC2E6D"/>
    <w:p w14:paraId="0749B023" w14:textId="1056E0F6" w:rsidR="00FC2E6D" w:rsidRDefault="00FC2E6D" w:rsidP="00FC2E6D"/>
    <w:p w14:paraId="7000F15D" w14:textId="48A8BF16" w:rsidR="00463942" w:rsidRPr="00FC2E6D" w:rsidRDefault="00FC2E6D" w:rsidP="008372FF">
      <w:pPr>
        <w:tabs>
          <w:tab w:val="left" w:pos="8077"/>
        </w:tabs>
      </w:pPr>
      <w:r>
        <w:tab/>
      </w:r>
    </w:p>
    <w:sectPr w:rsidR="00463942" w:rsidRPr="00FC2E6D" w:rsidSect="00EF0D68">
      <w:headerReference w:type="default" r:id="rId15"/>
      <w:type w:val="continuous"/>
      <w:pgSz w:w="11909" w:h="16834" w:code="9"/>
      <w:pgMar w:top="1008" w:right="1080" w:bottom="1008"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BDF98" w14:textId="77777777" w:rsidR="00BB7648" w:rsidRDefault="00BB7648" w:rsidP="00E73FBE">
      <w:r>
        <w:separator/>
      </w:r>
    </w:p>
  </w:endnote>
  <w:endnote w:type="continuationSeparator" w:id="0">
    <w:p w14:paraId="48849BC1" w14:textId="77777777" w:rsidR="00BB7648" w:rsidRDefault="00BB7648" w:rsidP="00E73FBE">
      <w:r>
        <w:continuationSeparator/>
      </w:r>
    </w:p>
  </w:endnote>
  <w:endnote w:type="continuationNotice" w:id="1">
    <w:p w14:paraId="26EF5469" w14:textId="77777777" w:rsidR="00BB7648" w:rsidRDefault="00BB7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80C9" w14:textId="20DF21F0" w:rsidR="00BB7648" w:rsidRPr="00C46BE1" w:rsidRDefault="00BB7648">
    <w:pPr>
      <w:pStyle w:val="Footer"/>
      <w:tabs>
        <w:tab w:val="clear" w:pos="4320"/>
        <w:tab w:val="clear" w:pos="8640"/>
        <w:tab w:val="center" w:pos="5040"/>
        <w:tab w:val="right" w:pos="9360"/>
        <w:tab w:val="right" w:pos="13680"/>
      </w:tabs>
      <w:ind w:left="360" w:right="389"/>
      <w:rPr>
        <w:rFonts w:ascii="Arial Narrow" w:hAnsi="Arial Narrow"/>
        <w:color w:val="000000"/>
        <w:sz w:val="22"/>
        <w:szCs w:val="22"/>
      </w:rPr>
    </w:pPr>
    <w:r w:rsidRPr="00EF0D68">
      <w:rPr>
        <w:rFonts w:ascii="Arial Narrow" w:hAnsi="Arial Narrow"/>
        <w:b/>
        <w:bCs/>
        <w:color w:val="000000"/>
        <w:sz w:val="18"/>
        <w:szCs w:val="18"/>
      </w:rPr>
      <w:t>MTN-026 Screening Visit Checklist</w:t>
    </w:r>
    <w:r w:rsidRPr="008E6C8A">
      <w:rPr>
        <w:rFonts w:ascii="Arial Narrow" w:hAnsi="Arial Narrow"/>
        <w:b/>
        <w:color w:val="000000"/>
        <w:sz w:val="18"/>
      </w:rPr>
      <w:tab/>
    </w:r>
    <w:r w:rsidRPr="00EF0D68">
      <w:rPr>
        <w:rFonts w:ascii="Arial Narrow" w:hAnsi="Arial Narrow"/>
        <w:b/>
        <w:bCs/>
        <w:color w:val="000000"/>
        <w:sz w:val="18"/>
        <w:szCs w:val="18"/>
      </w:rPr>
      <w:t xml:space="preserve">               Version </w:t>
    </w:r>
    <w:r w:rsidR="008372FF">
      <w:rPr>
        <w:rFonts w:ascii="Arial Narrow" w:hAnsi="Arial Narrow"/>
        <w:b/>
        <w:bCs/>
        <w:color w:val="000000"/>
        <w:sz w:val="18"/>
        <w:szCs w:val="18"/>
      </w:rPr>
      <w:t>2.</w:t>
    </w:r>
    <w:r w:rsidR="00426122">
      <w:rPr>
        <w:rFonts w:ascii="Arial Narrow" w:hAnsi="Arial Narrow"/>
        <w:b/>
        <w:bCs/>
        <w:color w:val="000000"/>
        <w:sz w:val="18"/>
        <w:szCs w:val="18"/>
      </w:rPr>
      <w:t>1</w:t>
    </w:r>
    <w:r w:rsidRPr="008E6C8A">
      <w:rPr>
        <w:rFonts w:ascii="Arial Narrow" w:hAnsi="Arial Narrow"/>
        <w:b/>
        <w:color w:val="000000"/>
        <w:sz w:val="18"/>
      </w:rPr>
      <w:tab/>
    </w:r>
    <w:r w:rsidR="00D7007E">
      <w:rPr>
        <w:rFonts w:ascii="Arial Narrow" w:hAnsi="Arial Narrow"/>
        <w:b/>
        <w:color w:val="000000"/>
        <w:sz w:val="18"/>
      </w:rPr>
      <w:t xml:space="preserve">1 December </w:t>
    </w:r>
    <w:r>
      <w:rPr>
        <w:rFonts w:ascii="Arial Narrow" w:hAnsi="Arial Narrow"/>
        <w:b/>
        <w:color w:val="000000"/>
        <w:sz w:val="18"/>
      </w:rPr>
      <w:t>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10C3B" w14:textId="77777777" w:rsidR="00BB7648" w:rsidRDefault="00BB7648">
    <w:pPr>
      <w:pStyle w:val="Footer"/>
      <w:tabs>
        <w:tab w:val="clear" w:pos="4320"/>
        <w:tab w:val="clear" w:pos="8640"/>
        <w:tab w:val="center" w:pos="5040"/>
        <w:tab w:val="right" w:pos="10080"/>
      </w:tabs>
    </w:pPr>
    <w:r>
      <w:rPr>
        <w:rFonts w:ascii="Arial Narrow" w:hAnsi="Arial Narrow"/>
        <w:b/>
        <w:sz w:val="20"/>
      </w:rPr>
      <w:t>MTN 015 Visit Checklists</w:t>
    </w:r>
    <w:r>
      <w:rPr>
        <w:rFonts w:ascii="Arial Narrow" w:hAnsi="Arial Narrow"/>
        <w:b/>
        <w:sz w:val="20"/>
      </w:rPr>
      <w:tab/>
      <w:t>DRAFT Version 0.1</w:t>
    </w:r>
    <w:r>
      <w:rPr>
        <w:rFonts w:ascii="Arial Narrow" w:hAnsi="Arial Narrow"/>
        <w:b/>
        <w:sz w:val="20"/>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2BCC9" w14:textId="77777777" w:rsidR="00BB7648" w:rsidRDefault="00BB7648" w:rsidP="00E73FBE">
      <w:r>
        <w:separator/>
      </w:r>
    </w:p>
  </w:footnote>
  <w:footnote w:type="continuationSeparator" w:id="0">
    <w:p w14:paraId="684F416A" w14:textId="77777777" w:rsidR="00BB7648" w:rsidRDefault="00BB7648" w:rsidP="00E73FBE">
      <w:r>
        <w:continuationSeparator/>
      </w:r>
    </w:p>
  </w:footnote>
  <w:footnote w:type="continuationNotice" w:id="1">
    <w:p w14:paraId="24F0ABBC" w14:textId="77777777" w:rsidR="00BB7648" w:rsidRDefault="00BB7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D833" w14:textId="2B223C70" w:rsidR="00BB7648" w:rsidRPr="000C4E1E" w:rsidRDefault="00BB7648" w:rsidP="00737328">
    <w:pPr>
      <w:widowControl w:val="0"/>
      <w:tabs>
        <w:tab w:val="center" w:pos="4770"/>
        <w:tab w:val="right" w:pos="9720"/>
      </w:tabs>
      <w:ind w:left="-630"/>
      <w:rPr>
        <w:rFonts w:ascii="Arial" w:hAnsi="Arial" w:cs="Arial"/>
        <w:sz w:val="20"/>
        <w:szCs w:val="20"/>
      </w:rPr>
    </w:pPr>
    <w:r w:rsidRPr="000C4E1E">
      <w:rPr>
        <w:rFonts w:ascii="Arial" w:hAnsi="Arial" w:cs="Arial"/>
        <w:sz w:val="20"/>
        <w:szCs w:val="20"/>
      </w:rPr>
      <w:t>PTID: __ __ __- __ __ __ __ __- __</w:t>
    </w:r>
    <w:r w:rsidRPr="000C4E1E">
      <w:rPr>
        <w:rFonts w:ascii="Arial" w:hAnsi="Arial" w:cs="Arial"/>
        <w:sz w:val="20"/>
        <w:szCs w:val="20"/>
      </w:rPr>
      <w:tab/>
      <w:t xml:space="preserve">Page </w:t>
    </w:r>
    <w:r w:rsidRPr="00C46BE1">
      <w:rPr>
        <w:rFonts w:ascii="Arial" w:hAnsi="Arial" w:cs="Arial"/>
        <w:b/>
        <w:bCs/>
        <w:noProof/>
        <w:sz w:val="20"/>
        <w:szCs w:val="20"/>
      </w:rPr>
      <w:fldChar w:fldCharType="begin"/>
    </w:r>
    <w:r w:rsidRPr="000C4E1E">
      <w:rPr>
        <w:rFonts w:ascii="Arial" w:hAnsi="Arial" w:cs="Arial"/>
        <w:b/>
        <w:sz w:val="20"/>
        <w:szCs w:val="20"/>
      </w:rPr>
      <w:instrText xml:space="preserve"> PAGE  \* Arabic  \* MERGEFORMAT </w:instrText>
    </w:r>
    <w:r w:rsidRPr="00C46BE1">
      <w:rPr>
        <w:rFonts w:ascii="Arial" w:hAnsi="Arial" w:cs="Arial"/>
        <w:b/>
        <w:sz w:val="20"/>
        <w:szCs w:val="20"/>
      </w:rPr>
      <w:fldChar w:fldCharType="separate"/>
    </w:r>
    <w:r w:rsidR="004F551B">
      <w:rPr>
        <w:rFonts w:ascii="Arial" w:hAnsi="Arial" w:cs="Arial"/>
        <w:b/>
        <w:noProof/>
        <w:sz w:val="20"/>
        <w:szCs w:val="20"/>
      </w:rPr>
      <w:t>1</w:t>
    </w:r>
    <w:r w:rsidRPr="00C46BE1">
      <w:rPr>
        <w:rFonts w:ascii="Arial" w:hAnsi="Arial" w:cs="Arial"/>
        <w:b/>
        <w:bCs/>
        <w:noProof/>
        <w:sz w:val="20"/>
        <w:szCs w:val="20"/>
      </w:rPr>
      <w:fldChar w:fldCharType="end"/>
    </w:r>
    <w:r w:rsidRPr="000C4E1E">
      <w:rPr>
        <w:rFonts w:ascii="Arial" w:hAnsi="Arial" w:cs="Arial"/>
        <w:sz w:val="20"/>
        <w:szCs w:val="20"/>
      </w:rPr>
      <w:t xml:space="preserve"> of </w:t>
    </w:r>
    <w:r w:rsidRPr="00C46BE1">
      <w:rPr>
        <w:rFonts w:ascii="Arial" w:hAnsi="Arial" w:cs="Arial"/>
        <w:b/>
        <w:bCs/>
        <w:noProof/>
        <w:sz w:val="20"/>
        <w:szCs w:val="20"/>
      </w:rPr>
      <w:fldChar w:fldCharType="begin"/>
    </w:r>
    <w:r w:rsidRPr="000C4E1E">
      <w:rPr>
        <w:rFonts w:ascii="Arial" w:hAnsi="Arial" w:cs="Arial"/>
        <w:b/>
        <w:sz w:val="20"/>
        <w:szCs w:val="20"/>
      </w:rPr>
      <w:instrText xml:space="preserve"> NUMPAGES  \* Arabic  \* MERGEFORMAT </w:instrText>
    </w:r>
    <w:r w:rsidRPr="00C46BE1">
      <w:rPr>
        <w:rFonts w:ascii="Arial" w:hAnsi="Arial" w:cs="Arial"/>
        <w:b/>
        <w:sz w:val="20"/>
        <w:szCs w:val="20"/>
      </w:rPr>
      <w:fldChar w:fldCharType="separate"/>
    </w:r>
    <w:r w:rsidR="004F551B" w:rsidRPr="004F551B">
      <w:rPr>
        <w:rFonts w:ascii="Arial" w:hAnsi="Arial" w:cs="Arial"/>
        <w:b/>
        <w:bCs/>
        <w:noProof/>
        <w:sz w:val="20"/>
        <w:szCs w:val="20"/>
      </w:rPr>
      <w:t>3</w:t>
    </w:r>
    <w:r w:rsidRPr="00C46BE1">
      <w:rPr>
        <w:rFonts w:ascii="Arial" w:hAnsi="Arial" w:cs="Arial"/>
        <w:b/>
        <w:bCs/>
        <w:noProof/>
        <w:sz w:val="20"/>
        <w:szCs w:val="20"/>
      </w:rPr>
      <w:fldChar w:fldCharType="end"/>
    </w:r>
    <w:r w:rsidRPr="000C4E1E">
      <w:rPr>
        <w:rFonts w:ascii="Arial" w:hAnsi="Arial" w:cs="Arial"/>
        <w:sz w:val="20"/>
        <w:szCs w:val="20"/>
      </w:rPr>
      <w:tab/>
      <w:t xml:space="preserve">Visit Code: </w:t>
    </w:r>
    <w:r w:rsidRPr="000C4E1E">
      <w:rPr>
        <w:rFonts w:ascii="Arial" w:hAnsi="Arial" w:cs="Arial"/>
        <w:sz w:val="20"/>
        <w:szCs w:val="20"/>
        <w:u w:val="single"/>
      </w:rPr>
      <w:t>1.0</w:t>
    </w:r>
  </w:p>
  <w:p w14:paraId="77640978" w14:textId="77777777" w:rsidR="00BB7648" w:rsidRDefault="00BB7648" w:rsidP="00737328">
    <w:pPr>
      <w:widowControl w:val="0"/>
      <w:tabs>
        <w:tab w:val="center" w:pos="4320"/>
        <w:tab w:val="right" w:pos="9720"/>
      </w:tabs>
      <w:ind w:left="-630"/>
      <w:rPr>
        <w:rFonts w:ascii="Arial" w:hAnsi="Arial" w:cs="Arial"/>
        <w:sz w:val="20"/>
        <w:szCs w:val="20"/>
      </w:rPr>
    </w:pPr>
  </w:p>
  <w:p w14:paraId="244AF6AB" w14:textId="77777777" w:rsidR="00BB7648" w:rsidRDefault="00BB7648" w:rsidP="00737328">
    <w:pPr>
      <w:widowControl w:val="0"/>
      <w:tabs>
        <w:tab w:val="center" w:pos="4320"/>
        <w:tab w:val="right" w:pos="9720"/>
      </w:tabs>
      <w:ind w:left="-630"/>
      <w:rPr>
        <w:rFonts w:ascii="Arial" w:hAnsi="Arial" w:cs="Arial"/>
        <w:sz w:val="20"/>
        <w:szCs w:val="20"/>
        <w:u w:val="single"/>
      </w:rPr>
    </w:pPr>
    <w:r w:rsidRPr="000C4E1E">
      <w:rPr>
        <w:rFonts w:ascii="Arial" w:hAnsi="Arial" w:cs="Arial"/>
        <w:sz w:val="20"/>
        <w:szCs w:val="20"/>
      </w:rPr>
      <w:t>Date: ______________________</w:t>
    </w:r>
    <w:r w:rsidRPr="000C4E1E">
      <w:rPr>
        <w:rFonts w:ascii="Arial" w:hAnsi="Arial" w:cs="Arial"/>
        <w:sz w:val="20"/>
        <w:szCs w:val="20"/>
      </w:rPr>
      <w:tab/>
      <w:t xml:space="preserve">                  </w:t>
    </w:r>
    <w:r w:rsidRPr="000C4E1E">
      <w:rPr>
        <w:rFonts w:ascii="Arial" w:hAnsi="Arial" w:cs="Arial"/>
        <w:sz w:val="20"/>
        <w:szCs w:val="20"/>
      </w:rPr>
      <w:tab/>
      <w:t xml:space="preserve">Visit Type: </w:t>
    </w:r>
    <w:r w:rsidRPr="000C4E1E">
      <w:rPr>
        <w:rFonts w:ascii="Arial" w:hAnsi="Arial" w:cs="Arial"/>
        <w:sz w:val="20"/>
        <w:szCs w:val="20"/>
        <w:u w:val="single"/>
      </w:rPr>
      <w:t>Screening</w:t>
    </w:r>
  </w:p>
  <w:p w14:paraId="6AE5C54D" w14:textId="77777777" w:rsidR="00BB7648" w:rsidRPr="000C4E1E" w:rsidRDefault="00BB7648" w:rsidP="00737328">
    <w:pPr>
      <w:widowControl w:val="0"/>
      <w:tabs>
        <w:tab w:val="center" w:pos="4320"/>
        <w:tab w:val="right" w:pos="9720"/>
      </w:tabs>
      <w:ind w:left="-630"/>
      <w:rPr>
        <w:rFonts w:ascii="Arial" w:hAnsi="Arial" w:cs="Arial"/>
        <w:sz w:val="20"/>
        <w:szCs w:val="20"/>
        <w:u w:val="single"/>
      </w:rPr>
    </w:pPr>
  </w:p>
  <w:p w14:paraId="0BCF0A3F" w14:textId="6AE200DD" w:rsidR="00BB7648" w:rsidRPr="00C46BE1" w:rsidRDefault="00BB7648">
    <w:pPr>
      <w:pStyle w:val="BodyTextIndent"/>
      <w:keepLines/>
      <w:tabs>
        <w:tab w:val="num" w:pos="1080"/>
      </w:tabs>
      <w:ind w:left="-630" w:right="-630"/>
      <w:jc w:val="both"/>
      <w:rPr>
        <w:rFonts w:ascii="Arial" w:hAnsi="Arial" w:cs="Arial"/>
        <w:b/>
        <w:bCs/>
        <w:color w:val="7C0793"/>
        <w:sz w:val="32"/>
        <w:szCs w:val="32"/>
      </w:rPr>
    </w:pPr>
    <w:r w:rsidRPr="00EF0D68">
      <w:rPr>
        <w:rFonts w:ascii="Arial Narrow" w:hAnsi="Arial Narrow" w:cs="Arial"/>
        <w:b/>
        <w:bCs/>
        <w:smallCaps/>
        <w:sz w:val="20"/>
        <w:szCs w:val="20"/>
      </w:rPr>
      <w:t xml:space="preserve">Instructions:  </w:t>
    </w:r>
    <w:r w:rsidRPr="00073AA4">
      <w:rPr>
        <w:rFonts w:ascii="Arial Narrow" w:hAnsi="Arial Narrow" w:cs="Arial"/>
        <w:sz w:val="20"/>
        <w:szCs w:val="20"/>
      </w:rPr>
      <w:t xml:space="preserve">Enter staff initials next to each procedure completed.  Do not initial procedures another staff member completed.  </w:t>
    </w:r>
    <w:r w:rsidRPr="00073AA4">
      <w:rPr>
        <w:rFonts w:ascii="Arial Narrow" w:eastAsia="SimSun" w:hAnsi="Arial Narrow" w:cs="Arial"/>
        <w:sz w:val="20"/>
        <w:szCs w:val="20"/>
      </w:rPr>
      <w:t xml:space="preserve">If other staff members are not available to initial </w:t>
    </w:r>
    <w:r w:rsidRPr="00073AA4">
      <w:rPr>
        <w:rFonts w:ascii="Arial Narrow" w:hAnsi="Arial Narrow" w:cs="Arial"/>
        <w:sz w:val="20"/>
        <w:szCs w:val="20"/>
      </w:rPr>
      <w:t>next to each procedure they completed</w:t>
    </w:r>
    <w:r w:rsidRPr="00073AA4">
      <w:rPr>
        <w:rFonts w:ascii="Arial Narrow" w:eastAsia="SimSun" w:hAnsi="Arial Narrow" w:cs="Arial"/>
        <w:sz w:val="20"/>
        <w:szCs w:val="20"/>
      </w:rPr>
      <w:t xml:space="preserve"> themselves, add a note on the checklist documenting who completed the procedure</w:t>
    </w:r>
    <w:r>
      <w:rPr>
        <w:rFonts w:ascii="Arial Narrow" w:eastAsia="SimSun" w:hAnsi="Arial Narrow" w:cs="Arial"/>
        <w:sz w:val="20"/>
        <w:szCs w:val="20"/>
      </w:rPr>
      <w:t xml:space="preserve"> and</w:t>
    </w:r>
    <w:r w:rsidRPr="00073AA4">
      <w:rPr>
        <w:rFonts w:ascii="Arial Narrow" w:eastAsia="SimSun" w:hAnsi="Arial Narrow" w:cs="Arial"/>
        <w:sz w:val="20"/>
        <w:szCs w:val="20"/>
      </w:rPr>
      <w:t xml:space="preserve"> initial</w:t>
    </w:r>
    <w:r>
      <w:rPr>
        <w:rFonts w:ascii="Arial Narrow" w:eastAsia="SimSun" w:hAnsi="Arial Narrow" w:cs="Arial"/>
        <w:sz w:val="20"/>
        <w:szCs w:val="20"/>
      </w:rPr>
      <w:t xml:space="preserve"> and</w:t>
    </w:r>
    <w:r w:rsidRPr="00073AA4">
      <w:rPr>
        <w:rFonts w:ascii="Arial Narrow" w:eastAsia="SimSun" w:hAnsi="Arial Narrow" w:cs="Arial"/>
        <w:sz w:val="20"/>
        <w:szCs w:val="20"/>
      </w:rPr>
      <w:t xml:space="preserve"> date this entry</w:t>
    </w:r>
    <w:r w:rsidR="008372FF">
      <w:rPr>
        <w:rFonts w:ascii="Arial Narrow" w:eastAsia="SimSun" w:hAnsi="Arial Narrow" w:cs="Arial"/>
        <w:sz w:val="20"/>
        <w:szCs w:val="20"/>
      </w:rPr>
      <w:t xml:space="preserve">, </w:t>
    </w:r>
    <w:r w:rsidRPr="00073AA4">
      <w:rPr>
        <w:rFonts w:ascii="Arial Narrow" w:eastAsia="SimSun" w:hAnsi="Arial Narrow" w:cs="Arial"/>
        <w:sz w:val="20"/>
        <w:szCs w:val="20"/>
      </w:rPr>
      <w:t xml:space="preserve">e.g. “done by {staff initials}” or “done by nurse.”  </w:t>
    </w:r>
    <w:r w:rsidRPr="00073AA4">
      <w:rPr>
        <w:rFonts w:ascii="Arial Narrow" w:hAnsi="Arial Narrow" w:cs="Arial"/>
        <w:sz w:val="20"/>
        <w:szCs w:val="20"/>
      </w:rPr>
      <w:t>If a procedure listed on the checklist is not performed, enter “ND” for “not done” or “NA” for “not applicable” beside the item and record the reason why (if not self-explanatory); initial and date this entry.</w:t>
    </w:r>
    <w:r>
      <w:rPr>
        <w:rFonts w:ascii="Arial Narrow" w:hAnsi="Arial Narrow" w:cs="Arial"/>
        <w:sz w:val="20"/>
        <w:szCs w:val="20"/>
      </w:rPr>
      <w:t xml:space="preserve">  </w:t>
    </w:r>
    <w:r>
      <w:rPr>
        <w:rFonts w:ascii="Arial" w:hAnsi="Arial" w:cs="Arial"/>
        <w:b/>
        <w:color w:val="7C0793"/>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C83E" w14:textId="77777777" w:rsidR="00BB7648" w:rsidRPr="008372FF" w:rsidRDefault="00BB7648">
    <w:pPr>
      <w:pStyle w:val="Header"/>
      <w:jc w:val="center"/>
      <w:rPr>
        <w:rFonts w:ascii="Arial" w:hAnsi="Arial"/>
        <w:b/>
        <w:bCs/>
        <w:sz w:val="32"/>
        <w:szCs w:val="32"/>
      </w:rPr>
    </w:pPr>
    <w:r w:rsidRPr="00C46BE1">
      <w:rPr>
        <w:rFonts w:ascii="Arial" w:hAnsi="Arial"/>
        <w:b/>
        <w:bCs/>
        <w:sz w:val="32"/>
        <w:szCs w:val="32"/>
      </w:rPr>
      <w:t>Screening and Enrollment</w:t>
    </w:r>
  </w:p>
  <w:p w14:paraId="65FCF02D" w14:textId="77777777" w:rsidR="00BB7648" w:rsidRPr="008372FF" w:rsidRDefault="00BB7648">
    <w:pPr>
      <w:pStyle w:val="Header"/>
      <w:jc w:val="center"/>
      <w:rPr>
        <w:rFonts w:ascii="Arial" w:hAnsi="Arial" w:cs="Arial"/>
        <w:b/>
        <w:bCs/>
        <w:sz w:val="32"/>
        <w:szCs w:val="32"/>
      </w:rPr>
    </w:pPr>
    <w:r w:rsidRPr="00C46BE1">
      <w:rPr>
        <w:rFonts w:ascii="Arial" w:hAnsi="Arial" w:cs="Arial"/>
        <w:b/>
        <w:bCs/>
        <w:sz w:val="32"/>
        <w:szCs w:val="32"/>
      </w:rPr>
      <w:t xml:space="preserve">page </w:t>
    </w:r>
    <w:r w:rsidRPr="008372FF">
      <w:rPr>
        <w:rStyle w:val="PageNumber"/>
        <w:rFonts w:ascii="Arial" w:hAnsi="Arial" w:cs="Arial"/>
        <w:b/>
        <w:bCs/>
        <w:noProof/>
        <w:sz w:val="32"/>
        <w:szCs w:val="32"/>
      </w:rPr>
      <w:fldChar w:fldCharType="begin"/>
    </w:r>
    <w:r w:rsidRPr="00F94E55">
      <w:rPr>
        <w:rStyle w:val="PageNumber"/>
        <w:rFonts w:ascii="Arial" w:hAnsi="Arial" w:cs="Arial"/>
        <w:b/>
        <w:sz w:val="32"/>
        <w:szCs w:val="32"/>
      </w:rPr>
      <w:instrText xml:space="preserve"> PAGE </w:instrText>
    </w:r>
    <w:r w:rsidRPr="008372FF">
      <w:rPr>
        <w:rStyle w:val="PageNumber"/>
        <w:rFonts w:ascii="Arial" w:hAnsi="Arial" w:cs="Arial"/>
        <w:b/>
        <w:sz w:val="32"/>
        <w:szCs w:val="32"/>
      </w:rPr>
      <w:fldChar w:fldCharType="separate"/>
    </w:r>
    <w:r w:rsidRPr="00C46BE1">
      <w:rPr>
        <w:rStyle w:val="PageNumber"/>
        <w:rFonts w:ascii="Arial" w:hAnsi="Arial" w:cs="Arial"/>
        <w:b/>
        <w:bCs/>
        <w:noProof/>
        <w:sz w:val="32"/>
        <w:szCs w:val="32"/>
      </w:rPr>
      <w:t>1</w:t>
    </w:r>
    <w:r w:rsidRPr="008372FF">
      <w:rPr>
        <w:rStyle w:val="PageNumber"/>
        <w:rFonts w:ascii="Arial" w:hAnsi="Arial" w:cs="Arial"/>
        <w:b/>
        <w:bCs/>
        <w:noProof/>
        <w:sz w:val="32"/>
        <w:szCs w:val="32"/>
      </w:rPr>
      <w:fldChar w:fldCharType="end"/>
    </w:r>
    <w:r w:rsidRPr="00C46BE1">
      <w:rPr>
        <w:rFonts w:ascii="Arial" w:hAnsi="Arial" w:cs="Arial"/>
        <w:b/>
        <w:bCs/>
        <w:sz w:val="32"/>
        <w:szCs w:val="32"/>
      </w:rPr>
      <w:t xml:space="preserve"> of </w:t>
    </w:r>
    <w:r w:rsidRPr="008372FF">
      <w:rPr>
        <w:rStyle w:val="PageNumber"/>
        <w:rFonts w:ascii="Arial" w:hAnsi="Arial" w:cs="Arial"/>
        <w:b/>
        <w:bCs/>
        <w:noProof/>
        <w:sz w:val="32"/>
        <w:szCs w:val="32"/>
      </w:rPr>
      <w:fldChar w:fldCharType="begin"/>
    </w:r>
    <w:r w:rsidRPr="00F94E55">
      <w:rPr>
        <w:rStyle w:val="PageNumber"/>
        <w:rFonts w:ascii="Arial" w:hAnsi="Arial" w:cs="Arial"/>
        <w:b/>
        <w:sz w:val="32"/>
        <w:szCs w:val="32"/>
      </w:rPr>
      <w:instrText xml:space="preserve"> NUMPAGES </w:instrText>
    </w:r>
    <w:r w:rsidRPr="008372FF">
      <w:rPr>
        <w:rStyle w:val="PageNumber"/>
        <w:rFonts w:ascii="Arial" w:hAnsi="Arial" w:cs="Arial"/>
        <w:b/>
        <w:sz w:val="32"/>
        <w:szCs w:val="32"/>
      </w:rPr>
      <w:fldChar w:fldCharType="separate"/>
    </w:r>
    <w:r w:rsidRPr="00C46BE1">
      <w:rPr>
        <w:rStyle w:val="PageNumber"/>
        <w:rFonts w:ascii="Arial" w:hAnsi="Arial" w:cs="Arial"/>
        <w:b/>
        <w:bCs/>
        <w:noProof/>
        <w:sz w:val="32"/>
        <w:szCs w:val="32"/>
      </w:rPr>
      <w:t>3</w:t>
    </w:r>
    <w:r w:rsidRPr="008372FF">
      <w:rPr>
        <w:rStyle w:val="PageNumber"/>
        <w:rFonts w:ascii="Arial" w:hAnsi="Arial" w:cs="Arial"/>
        <w:b/>
        <w:bCs/>
        <w:noProof/>
        <w:sz w:val="32"/>
        <w:szCs w:val="32"/>
      </w:rPr>
      <w:fldChar w:fldCharType="end"/>
    </w:r>
  </w:p>
  <w:p w14:paraId="3396DFB7" w14:textId="77777777" w:rsidR="00BB7648" w:rsidRDefault="00BB7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137C0" w14:textId="7C22393C" w:rsidR="00BB7648" w:rsidRPr="000C4E1E" w:rsidRDefault="00BB7648" w:rsidP="00737328">
    <w:pPr>
      <w:widowControl w:val="0"/>
      <w:tabs>
        <w:tab w:val="center" w:pos="4770"/>
        <w:tab w:val="right" w:pos="9720"/>
      </w:tabs>
      <w:ind w:left="-630"/>
      <w:rPr>
        <w:rFonts w:ascii="Arial" w:hAnsi="Arial" w:cs="Arial"/>
        <w:sz w:val="20"/>
        <w:szCs w:val="20"/>
      </w:rPr>
    </w:pPr>
    <w:r w:rsidRPr="000C4E1E">
      <w:rPr>
        <w:rFonts w:ascii="Arial" w:hAnsi="Arial" w:cs="Arial"/>
        <w:sz w:val="20"/>
        <w:szCs w:val="20"/>
      </w:rPr>
      <w:t>PTID: __ __ __- __ __ __ __ __- __</w:t>
    </w:r>
    <w:r w:rsidRPr="000C4E1E">
      <w:rPr>
        <w:rFonts w:ascii="Arial" w:hAnsi="Arial" w:cs="Arial"/>
        <w:sz w:val="20"/>
        <w:szCs w:val="20"/>
      </w:rPr>
      <w:tab/>
      <w:t xml:space="preserve">Page </w:t>
    </w:r>
    <w:r w:rsidRPr="00C46BE1">
      <w:rPr>
        <w:rFonts w:ascii="Arial" w:hAnsi="Arial" w:cs="Arial"/>
        <w:b/>
        <w:bCs/>
        <w:noProof/>
        <w:sz w:val="20"/>
        <w:szCs w:val="20"/>
      </w:rPr>
      <w:fldChar w:fldCharType="begin"/>
    </w:r>
    <w:r w:rsidRPr="000C4E1E">
      <w:rPr>
        <w:rFonts w:ascii="Arial" w:hAnsi="Arial" w:cs="Arial"/>
        <w:b/>
        <w:sz w:val="20"/>
        <w:szCs w:val="20"/>
      </w:rPr>
      <w:instrText xml:space="preserve"> PAGE  \* Arabic  \* MERGEFORMAT </w:instrText>
    </w:r>
    <w:r w:rsidRPr="00C46BE1">
      <w:rPr>
        <w:rFonts w:ascii="Arial" w:hAnsi="Arial" w:cs="Arial"/>
        <w:b/>
        <w:sz w:val="20"/>
        <w:szCs w:val="20"/>
      </w:rPr>
      <w:fldChar w:fldCharType="separate"/>
    </w:r>
    <w:r w:rsidR="004F551B">
      <w:rPr>
        <w:rFonts w:ascii="Arial" w:hAnsi="Arial" w:cs="Arial"/>
        <w:b/>
        <w:noProof/>
        <w:sz w:val="20"/>
        <w:szCs w:val="20"/>
      </w:rPr>
      <w:t>2</w:t>
    </w:r>
    <w:r w:rsidRPr="00C46BE1">
      <w:rPr>
        <w:rFonts w:ascii="Arial" w:hAnsi="Arial" w:cs="Arial"/>
        <w:b/>
        <w:bCs/>
        <w:noProof/>
        <w:sz w:val="20"/>
        <w:szCs w:val="20"/>
      </w:rPr>
      <w:fldChar w:fldCharType="end"/>
    </w:r>
    <w:r w:rsidRPr="000C4E1E">
      <w:rPr>
        <w:rFonts w:ascii="Arial" w:hAnsi="Arial" w:cs="Arial"/>
        <w:sz w:val="20"/>
        <w:szCs w:val="20"/>
      </w:rPr>
      <w:t xml:space="preserve"> of </w:t>
    </w:r>
    <w:r w:rsidRPr="00C46BE1">
      <w:rPr>
        <w:rFonts w:ascii="Arial" w:hAnsi="Arial" w:cs="Arial"/>
        <w:b/>
        <w:bCs/>
        <w:noProof/>
        <w:sz w:val="20"/>
        <w:szCs w:val="20"/>
      </w:rPr>
      <w:fldChar w:fldCharType="begin"/>
    </w:r>
    <w:r w:rsidRPr="000C4E1E">
      <w:rPr>
        <w:rFonts w:ascii="Arial" w:hAnsi="Arial" w:cs="Arial"/>
        <w:b/>
        <w:sz w:val="20"/>
        <w:szCs w:val="20"/>
      </w:rPr>
      <w:instrText xml:space="preserve"> NUMPAGES  \* Arabic  \* MERGEFORMAT </w:instrText>
    </w:r>
    <w:r w:rsidRPr="00C46BE1">
      <w:rPr>
        <w:rFonts w:ascii="Arial" w:hAnsi="Arial" w:cs="Arial"/>
        <w:b/>
        <w:sz w:val="20"/>
        <w:szCs w:val="20"/>
      </w:rPr>
      <w:fldChar w:fldCharType="separate"/>
    </w:r>
    <w:r w:rsidR="004F551B" w:rsidRPr="004F551B">
      <w:rPr>
        <w:rFonts w:ascii="Arial" w:hAnsi="Arial" w:cs="Arial"/>
        <w:b/>
        <w:bCs/>
        <w:noProof/>
        <w:sz w:val="20"/>
        <w:szCs w:val="20"/>
      </w:rPr>
      <w:t>3</w:t>
    </w:r>
    <w:r w:rsidRPr="00C46BE1">
      <w:rPr>
        <w:rFonts w:ascii="Arial" w:hAnsi="Arial" w:cs="Arial"/>
        <w:b/>
        <w:bCs/>
        <w:noProof/>
        <w:sz w:val="20"/>
        <w:szCs w:val="20"/>
      </w:rPr>
      <w:fldChar w:fldCharType="end"/>
    </w:r>
    <w:r w:rsidRPr="000C4E1E">
      <w:rPr>
        <w:rFonts w:ascii="Arial" w:hAnsi="Arial" w:cs="Arial"/>
        <w:sz w:val="20"/>
        <w:szCs w:val="20"/>
      </w:rPr>
      <w:tab/>
      <w:t xml:space="preserve">Visit Code: </w:t>
    </w:r>
    <w:r w:rsidRPr="000C4E1E">
      <w:rPr>
        <w:rFonts w:ascii="Arial" w:hAnsi="Arial" w:cs="Arial"/>
        <w:sz w:val="20"/>
        <w:szCs w:val="20"/>
        <w:u w:val="single"/>
      </w:rPr>
      <w:t>1.0</w:t>
    </w:r>
  </w:p>
  <w:p w14:paraId="69049A23" w14:textId="77777777" w:rsidR="00BB7648" w:rsidRDefault="00BB7648" w:rsidP="00737328">
    <w:pPr>
      <w:widowControl w:val="0"/>
      <w:tabs>
        <w:tab w:val="center" w:pos="4320"/>
        <w:tab w:val="right" w:pos="9720"/>
      </w:tabs>
      <w:ind w:left="-630"/>
      <w:rPr>
        <w:rFonts w:ascii="Arial" w:hAnsi="Arial" w:cs="Arial"/>
        <w:sz w:val="20"/>
        <w:szCs w:val="20"/>
        <w:u w:val="single"/>
      </w:rPr>
    </w:pPr>
    <w:r w:rsidRPr="000C4E1E">
      <w:rPr>
        <w:rFonts w:ascii="Arial" w:hAnsi="Arial" w:cs="Arial"/>
        <w:sz w:val="20"/>
        <w:szCs w:val="20"/>
      </w:rPr>
      <w:t>Date: ______________________</w:t>
    </w:r>
    <w:r w:rsidRPr="000C4E1E">
      <w:rPr>
        <w:rFonts w:ascii="Arial" w:hAnsi="Arial" w:cs="Arial"/>
        <w:sz w:val="20"/>
        <w:szCs w:val="20"/>
      </w:rPr>
      <w:tab/>
      <w:t xml:space="preserve">                  </w:t>
    </w:r>
    <w:r w:rsidRPr="000C4E1E">
      <w:rPr>
        <w:rFonts w:ascii="Arial" w:hAnsi="Arial" w:cs="Arial"/>
        <w:sz w:val="20"/>
        <w:szCs w:val="20"/>
      </w:rPr>
      <w:tab/>
      <w:t xml:space="preserve">Visit Type: </w:t>
    </w:r>
    <w:r w:rsidRPr="000C4E1E">
      <w:rPr>
        <w:rFonts w:ascii="Arial" w:hAnsi="Arial" w:cs="Arial"/>
        <w:sz w:val="20"/>
        <w:szCs w:val="20"/>
        <w:u w:val="single"/>
      </w:rPr>
      <w:t>Screening</w:t>
    </w:r>
  </w:p>
  <w:p w14:paraId="709A254D" w14:textId="77777777" w:rsidR="00BB7648" w:rsidRPr="000C4E1E" w:rsidRDefault="00BB7648" w:rsidP="00737328">
    <w:pPr>
      <w:widowControl w:val="0"/>
      <w:tabs>
        <w:tab w:val="center" w:pos="4320"/>
        <w:tab w:val="right" w:pos="9720"/>
      </w:tabs>
      <w:ind w:left="-630"/>
      <w:rPr>
        <w:rFonts w:ascii="Arial" w:hAnsi="Arial" w:cs="Arial"/>
        <w:sz w:val="20"/>
        <w:szCs w:val="20"/>
        <w:u w:val="single"/>
      </w:rPr>
    </w:pPr>
  </w:p>
  <w:p w14:paraId="6495ED16" w14:textId="77777777" w:rsidR="00BB7648" w:rsidRPr="00475D81" w:rsidRDefault="00BB7648" w:rsidP="00737328">
    <w:pPr>
      <w:pStyle w:val="BodyTextIndent"/>
      <w:keepLines/>
      <w:tabs>
        <w:tab w:val="num" w:pos="1080"/>
      </w:tabs>
      <w:ind w:left="-630" w:right="-630"/>
      <w:jc w:val="both"/>
      <w:rPr>
        <w:rFonts w:ascii="Arial" w:hAnsi="Arial" w:cs="Arial"/>
        <w:b/>
        <w:color w:val="7C0793"/>
        <w:sz w:val="32"/>
        <w:szCs w:val="32"/>
      </w:rPr>
    </w:pPr>
    <w:r w:rsidRPr="00073AA4">
      <w:rPr>
        <w:rFonts w:ascii="Arial Narrow" w:hAnsi="Arial Narrow" w:cs="Arial"/>
        <w:sz w:val="20"/>
        <w:szCs w:val="20"/>
      </w:rPr>
      <w:t>.</w:t>
    </w:r>
    <w:r>
      <w:rPr>
        <w:rFonts w:ascii="Arial Narrow" w:hAnsi="Arial Narrow" w:cs="Arial"/>
        <w:sz w:val="20"/>
        <w:szCs w:val="20"/>
      </w:rPr>
      <w:t xml:space="preserve">  </w:t>
    </w:r>
    <w:r>
      <w:rPr>
        <w:rFonts w:ascii="Arial" w:hAnsi="Arial" w:cs="Arial"/>
        <w:b/>
        <w:color w:val="7C0793"/>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4C2"/>
    <w:multiLevelType w:val="hybridMultilevel"/>
    <w:tmpl w:val="662030A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325D6"/>
    <w:multiLevelType w:val="hybridMultilevel"/>
    <w:tmpl w:val="9298449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33D58"/>
    <w:multiLevelType w:val="hybridMultilevel"/>
    <w:tmpl w:val="D9947B5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12149"/>
    <w:multiLevelType w:val="hybridMultilevel"/>
    <w:tmpl w:val="270EA2A4"/>
    <w:lvl w:ilvl="0" w:tplc="C0F628AA">
      <w:start w:val="1"/>
      <w:numFmt w:val="bullet"/>
      <w:lvlText w:val="r"/>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44569F"/>
    <w:multiLevelType w:val="hybridMultilevel"/>
    <w:tmpl w:val="C2885E6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62651"/>
    <w:multiLevelType w:val="hybridMultilevel"/>
    <w:tmpl w:val="5A364EF6"/>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E63ED"/>
    <w:multiLevelType w:val="hybridMultilevel"/>
    <w:tmpl w:val="885EECB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35EC0"/>
    <w:multiLevelType w:val="hybridMultilevel"/>
    <w:tmpl w:val="5ECAC93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564E2"/>
    <w:multiLevelType w:val="singleLevel"/>
    <w:tmpl w:val="86E0D802"/>
    <w:lvl w:ilvl="0">
      <w:numFmt w:val="bullet"/>
      <w:lvlText w:val=""/>
      <w:lvlJc w:val="left"/>
      <w:pPr>
        <w:tabs>
          <w:tab w:val="num" w:pos="1050"/>
        </w:tabs>
        <w:ind w:left="1050" w:hanging="360"/>
      </w:pPr>
      <w:rPr>
        <w:rFonts w:ascii="Wingdings" w:hAnsi="Wingdings" w:hint="default"/>
      </w:rPr>
    </w:lvl>
  </w:abstractNum>
  <w:abstractNum w:abstractNumId="9" w15:restartNumberingAfterBreak="0">
    <w:nsid w:val="6C4A1D11"/>
    <w:multiLevelType w:val="hybridMultilevel"/>
    <w:tmpl w:val="99DE4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254EBB"/>
    <w:multiLevelType w:val="hybridMultilevel"/>
    <w:tmpl w:val="293E8C4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B3505"/>
    <w:multiLevelType w:val="hybridMultilevel"/>
    <w:tmpl w:val="83E2D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C337917"/>
    <w:multiLevelType w:val="hybridMultilevel"/>
    <w:tmpl w:val="40CC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4"/>
  </w:num>
  <w:num w:numId="5">
    <w:abstractNumId w:val="1"/>
  </w:num>
  <w:num w:numId="6">
    <w:abstractNumId w:val="12"/>
  </w:num>
  <w:num w:numId="7">
    <w:abstractNumId w:val="9"/>
  </w:num>
  <w:num w:numId="8">
    <w:abstractNumId w:val="2"/>
  </w:num>
  <w:num w:numId="9">
    <w:abstractNumId w:val="10"/>
  </w:num>
  <w:num w:numId="10">
    <w:abstractNumId w:val="3"/>
  </w:num>
  <w:num w:numId="11">
    <w:abstractNumId w:val="6"/>
  </w:num>
  <w:num w:numId="12">
    <w:abstractNumId w:val="5"/>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2C"/>
    <w:rsid w:val="000014A5"/>
    <w:rsid w:val="00041B6C"/>
    <w:rsid w:val="00045B75"/>
    <w:rsid w:val="000669C1"/>
    <w:rsid w:val="00093B07"/>
    <w:rsid w:val="000D3790"/>
    <w:rsid w:val="00115B1D"/>
    <w:rsid w:val="00120D8B"/>
    <w:rsid w:val="00134351"/>
    <w:rsid w:val="00187A66"/>
    <w:rsid w:val="001C6886"/>
    <w:rsid w:val="0021025A"/>
    <w:rsid w:val="00230D4B"/>
    <w:rsid w:val="00241400"/>
    <w:rsid w:val="0024523C"/>
    <w:rsid w:val="002579E4"/>
    <w:rsid w:val="00266627"/>
    <w:rsid w:val="00287255"/>
    <w:rsid w:val="002D0C85"/>
    <w:rsid w:val="002D2881"/>
    <w:rsid w:val="002D71C7"/>
    <w:rsid w:val="002E4B78"/>
    <w:rsid w:val="002F6FE9"/>
    <w:rsid w:val="003371CE"/>
    <w:rsid w:val="00357124"/>
    <w:rsid w:val="0036360F"/>
    <w:rsid w:val="00367FEC"/>
    <w:rsid w:val="00374614"/>
    <w:rsid w:val="003A353C"/>
    <w:rsid w:val="003B57DC"/>
    <w:rsid w:val="00402614"/>
    <w:rsid w:val="004053EB"/>
    <w:rsid w:val="0042316E"/>
    <w:rsid w:val="00424CDC"/>
    <w:rsid w:val="00426122"/>
    <w:rsid w:val="00435F28"/>
    <w:rsid w:val="00444ECF"/>
    <w:rsid w:val="00463942"/>
    <w:rsid w:val="004961C5"/>
    <w:rsid w:val="004D6A85"/>
    <w:rsid w:val="004F0F23"/>
    <w:rsid w:val="004F551B"/>
    <w:rsid w:val="00537383"/>
    <w:rsid w:val="00575EB1"/>
    <w:rsid w:val="005A1C6A"/>
    <w:rsid w:val="005E0470"/>
    <w:rsid w:val="005F0FB7"/>
    <w:rsid w:val="00600518"/>
    <w:rsid w:val="00620B02"/>
    <w:rsid w:val="00627B01"/>
    <w:rsid w:val="00636604"/>
    <w:rsid w:val="00645E6D"/>
    <w:rsid w:val="0065204F"/>
    <w:rsid w:val="006B51F4"/>
    <w:rsid w:val="006B7F87"/>
    <w:rsid w:val="006E3CBD"/>
    <w:rsid w:val="006E640D"/>
    <w:rsid w:val="007037C1"/>
    <w:rsid w:val="00737328"/>
    <w:rsid w:val="00741BBF"/>
    <w:rsid w:val="00752CEA"/>
    <w:rsid w:val="007557CC"/>
    <w:rsid w:val="0078727D"/>
    <w:rsid w:val="007920A8"/>
    <w:rsid w:val="00794480"/>
    <w:rsid w:val="007B0F5B"/>
    <w:rsid w:val="007C1087"/>
    <w:rsid w:val="007E39B0"/>
    <w:rsid w:val="008372FF"/>
    <w:rsid w:val="00847E30"/>
    <w:rsid w:val="00870F18"/>
    <w:rsid w:val="008855AE"/>
    <w:rsid w:val="00891E08"/>
    <w:rsid w:val="008C3E6B"/>
    <w:rsid w:val="008D62CD"/>
    <w:rsid w:val="008E51A8"/>
    <w:rsid w:val="008E7A9C"/>
    <w:rsid w:val="009036A1"/>
    <w:rsid w:val="009037F1"/>
    <w:rsid w:val="00951010"/>
    <w:rsid w:val="0097234D"/>
    <w:rsid w:val="0097368A"/>
    <w:rsid w:val="00977F7A"/>
    <w:rsid w:val="009B38D7"/>
    <w:rsid w:val="009C40E3"/>
    <w:rsid w:val="00A21113"/>
    <w:rsid w:val="00A5163E"/>
    <w:rsid w:val="00A86E61"/>
    <w:rsid w:val="00AA06A6"/>
    <w:rsid w:val="00AC6BED"/>
    <w:rsid w:val="00AF58E1"/>
    <w:rsid w:val="00B15B2F"/>
    <w:rsid w:val="00B50247"/>
    <w:rsid w:val="00B51467"/>
    <w:rsid w:val="00B71143"/>
    <w:rsid w:val="00B9673D"/>
    <w:rsid w:val="00BB7648"/>
    <w:rsid w:val="00BE7C11"/>
    <w:rsid w:val="00BF3B2E"/>
    <w:rsid w:val="00C2732F"/>
    <w:rsid w:val="00C41629"/>
    <w:rsid w:val="00C46BE1"/>
    <w:rsid w:val="00C54F5F"/>
    <w:rsid w:val="00CB425F"/>
    <w:rsid w:val="00CE3C6D"/>
    <w:rsid w:val="00D52A22"/>
    <w:rsid w:val="00D6766B"/>
    <w:rsid w:val="00D7007E"/>
    <w:rsid w:val="00D860B2"/>
    <w:rsid w:val="00DA0430"/>
    <w:rsid w:val="00DB10FB"/>
    <w:rsid w:val="00DD2A25"/>
    <w:rsid w:val="00DF3A50"/>
    <w:rsid w:val="00E33270"/>
    <w:rsid w:val="00E5543F"/>
    <w:rsid w:val="00E665B4"/>
    <w:rsid w:val="00E73A74"/>
    <w:rsid w:val="00E73FBE"/>
    <w:rsid w:val="00E83CDD"/>
    <w:rsid w:val="00E91436"/>
    <w:rsid w:val="00EA072C"/>
    <w:rsid w:val="00EA6321"/>
    <w:rsid w:val="00EC5A4F"/>
    <w:rsid w:val="00ED31C8"/>
    <w:rsid w:val="00EF0D68"/>
    <w:rsid w:val="00F337B7"/>
    <w:rsid w:val="00F415AF"/>
    <w:rsid w:val="00F83D7C"/>
    <w:rsid w:val="00F85AFE"/>
    <w:rsid w:val="00F9236E"/>
    <w:rsid w:val="00FB0D70"/>
    <w:rsid w:val="00FB5649"/>
    <w:rsid w:val="00FC2E6D"/>
    <w:rsid w:val="00FF05D3"/>
    <w:rsid w:val="00FF09C4"/>
    <w:rsid w:val="00FF3874"/>
    <w:rsid w:val="2A63D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088C"/>
  <w15:docId w15:val="{11B89FDC-E216-41E0-A6E7-47F33ECC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07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A072C"/>
    <w:pPr>
      <w:ind w:left="720"/>
    </w:pPr>
  </w:style>
  <w:style w:type="character" w:customStyle="1" w:styleId="BodyTextIndentChar">
    <w:name w:val="Body Text Indent Char"/>
    <w:basedOn w:val="DefaultParagraphFont"/>
    <w:link w:val="BodyTextIndent"/>
    <w:rsid w:val="00EA072C"/>
    <w:rPr>
      <w:rFonts w:ascii="Times New Roman" w:eastAsia="Times New Roman" w:hAnsi="Times New Roman" w:cs="Times New Roman"/>
      <w:sz w:val="24"/>
      <w:szCs w:val="24"/>
    </w:rPr>
  </w:style>
  <w:style w:type="paragraph" w:styleId="Header">
    <w:name w:val="header"/>
    <w:basedOn w:val="Normal"/>
    <w:link w:val="HeaderChar"/>
    <w:rsid w:val="00EA072C"/>
    <w:pPr>
      <w:tabs>
        <w:tab w:val="center" w:pos="4320"/>
        <w:tab w:val="right" w:pos="8640"/>
      </w:tabs>
    </w:pPr>
  </w:style>
  <w:style w:type="character" w:customStyle="1" w:styleId="HeaderChar">
    <w:name w:val="Header Char"/>
    <w:basedOn w:val="DefaultParagraphFont"/>
    <w:link w:val="Header"/>
    <w:rsid w:val="00EA072C"/>
    <w:rPr>
      <w:rFonts w:ascii="Times New Roman" w:eastAsia="Times New Roman" w:hAnsi="Times New Roman" w:cs="Times New Roman"/>
      <w:sz w:val="24"/>
      <w:szCs w:val="24"/>
    </w:rPr>
  </w:style>
  <w:style w:type="paragraph" w:styleId="Footer">
    <w:name w:val="footer"/>
    <w:basedOn w:val="Normal"/>
    <w:link w:val="FooterChar"/>
    <w:rsid w:val="00EA072C"/>
    <w:pPr>
      <w:tabs>
        <w:tab w:val="center" w:pos="4320"/>
        <w:tab w:val="right" w:pos="8640"/>
      </w:tabs>
    </w:pPr>
  </w:style>
  <w:style w:type="character" w:customStyle="1" w:styleId="FooterChar">
    <w:name w:val="Footer Char"/>
    <w:basedOn w:val="DefaultParagraphFont"/>
    <w:link w:val="Footer"/>
    <w:rsid w:val="00EA072C"/>
    <w:rPr>
      <w:rFonts w:ascii="Times New Roman" w:eastAsia="Times New Roman" w:hAnsi="Times New Roman" w:cs="Times New Roman"/>
      <w:sz w:val="24"/>
      <w:szCs w:val="24"/>
    </w:rPr>
  </w:style>
  <w:style w:type="character" w:styleId="PageNumber">
    <w:name w:val="page number"/>
    <w:basedOn w:val="DefaultParagraphFont"/>
    <w:rsid w:val="00EA072C"/>
  </w:style>
  <w:style w:type="paragraph" w:customStyle="1" w:styleId="ColorfulList-Accent11">
    <w:name w:val="Colorful List - Accent 11"/>
    <w:basedOn w:val="Normal"/>
    <w:uiPriority w:val="99"/>
    <w:qFormat/>
    <w:rsid w:val="00EA072C"/>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99"/>
    <w:qFormat/>
    <w:rsid w:val="00EA072C"/>
    <w:pPr>
      <w:ind w:left="720"/>
    </w:pPr>
    <w:rPr>
      <w:sz w:val="22"/>
    </w:rPr>
  </w:style>
  <w:style w:type="character" w:styleId="Emphasis">
    <w:name w:val="Emphasis"/>
    <w:qFormat/>
    <w:rsid w:val="00EA072C"/>
    <w:rPr>
      <w:i/>
      <w:iCs/>
    </w:rPr>
  </w:style>
  <w:style w:type="paragraph" w:styleId="BalloonText">
    <w:name w:val="Balloon Text"/>
    <w:basedOn w:val="Normal"/>
    <w:link w:val="BalloonTextChar"/>
    <w:uiPriority w:val="99"/>
    <w:semiHidden/>
    <w:unhideWhenUsed/>
    <w:rsid w:val="00402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61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20D8B"/>
    <w:rPr>
      <w:sz w:val="16"/>
      <w:szCs w:val="16"/>
    </w:rPr>
  </w:style>
  <w:style w:type="paragraph" w:styleId="CommentText">
    <w:name w:val="annotation text"/>
    <w:basedOn w:val="Normal"/>
    <w:link w:val="CommentTextChar"/>
    <w:uiPriority w:val="99"/>
    <w:semiHidden/>
    <w:unhideWhenUsed/>
    <w:rsid w:val="00120D8B"/>
    <w:rPr>
      <w:sz w:val="20"/>
      <w:szCs w:val="20"/>
    </w:rPr>
  </w:style>
  <w:style w:type="character" w:customStyle="1" w:styleId="CommentTextChar">
    <w:name w:val="Comment Text Char"/>
    <w:basedOn w:val="DefaultParagraphFont"/>
    <w:link w:val="CommentText"/>
    <w:uiPriority w:val="99"/>
    <w:semiHidden/>
    <w:rsid w:val="00120D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D8B"/>
    <w:rPr>
      <w:b/>
      <w:bCs/>
    </w:rPr>
  </w:style>
  <w:style w:type="character" w:customStyle="1" w:styleId="CommentSubjectChar">
    <w:name w:val="Comment Subject Char"/>
    <w:basedOn w:val="CommentTextChar"/>
    <w:link w:val="CommentSubject"/>
    <w:uiPriority w:val="99"/>
    <w:semiHidden/>
    <w:rsid w:val="00120D8B"/>
    <w:rPr>
      <w:rFonts w:ascii="Times New Roman" w:eastAsia="Times New Roman" w:hAnsi="Times New Roman" w:cs="Times New Roman"/>
      <w:b/>
      <w:bCs/>
      <w:sz w:val="20"/>
      <w:szCs w:val="20"/>
    </w:rPr>
  </w:style>
  <w:style w:type="paragraph" w:styleId="Revision">
    <w:name w:val="Revision"/>
    <w:hidden/>
    <w:uiPriority w:val="99"/>
    <w:semiHidden/>
    <w:rsid w:val="00C46BE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3118">
      <w:bodyDiv w:val="1"/>
      <w:marLeft w:val="0"/>
      <w:marRight w:val="0"/>
      <w:marTop w:val="0"/>
      <w:marBottom w:val="0"/>
      <w:divBdr>
        <w:top w:val="none" w:sz="0" w:space="0" w:color="auto"/>
        <w:left w:val="none" w:sz="0" w:space="0" w:color="auto"/>
        <w:bottom w:val="none" w:sz="0" w:space="0" w:color="auto"/>
        <w:right w:val="none" w:sz="0" w:space="0" w:color="auto"/>
      </w:divBdr>
    </w:div>
    <w:div w:id="11379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3155E6D305040B17990BD2D82FEF5" ma:contentTypeVersion="" ma:contentTypeDescription="Create a new document." ma:contentTypeScope="" ma:versionID="321b04996a49b3e4f438d6d02676ab3b">
  <xsd:schema xmlns:xsd="http://www.w3.org/2001/XMLSchema" xmlns:xs="http://www.w3.org/2001/XMLSchema" xmlns:p="http://schemas.microsoft.com/office/2006/metadata/properties" xmlns:ns2="D5C84164-7C95-443A-B1BA-885CA9AB775A" xmlns:ns3="aa032575-9ce6-428b-8cef-8f81022fcf1e" xmlns:ns4="0cdb9d7b-3bdb-4b1c-be50-7737cb6ee7a2" xmlns:ns5="d5c84164-7c95-443a-b1ba-885ca9ab775a" targetNamespace="http://schemas.microsoft.com/office/2006/metadata/properties" ma:root="true" ma:fieldsID="ba7316f28c1f8759473fec360acbf240" ns2:_="" ns3:_="" ns4:_="" ns5:_="">
    <xsd:import namespace="D5C84164-7C95-443A-B1BA-885CA9AB775A"/>
    <xsd:import namespace="aa032575-9ce6-428b-8cef-8f81022fcf1e"/>
    <xsd:import namespace="0cdb9d7b-3bdb-4b1c-be50-7737cb6ee7a2"/>
    <xsd:import namespace="d5c84164-7c95-443a-b1ba-885ca9ab775a"/>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4164-7C95-443A-B1BA-885CA9AB775A"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84164-7c95-443a-b1ba-885ca9ab775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D5C84164-7C95-443A-B1BA-885CA9AB775A">Draft</Status>
    <ProtocolVersion xmlns="D5C84164-7C95-443A-B1BA-885CA9AB775A">2</ProtocolVersion>
    <StudyDoc xmlns="D5C84164-7C95-443A-B1BA-885CA9AB775A">Tools</StudyDoc>
    <ForReview xmlns="D5C84164-7C95-443A-B1BA-885CA9AB775A">true</ForReview>
    <StudyDocType xmlns="D5C84164-7C95-443A-B1BA-885CA9AB775A">Checklist</Study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EF2A0-140A-443B-AB0A-FF714DE81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4164-7C95-443A-B1BA-885CA9AB775A"/>
    <ds:schemaRef ds:uri="aa032575-9ce6-428b-8cef-8f81022fcf1e"/>
    <ds:schemaRef ds:uri="0cdb9d7b-3bdb-4b1c-be50-7737cb6ee7a2"/>
    <ds:schemaRef ds:uri="d5c84164-7c95-443a-b1ba-885ca9ab7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44119-91BA-47D1-8BFE-E321F6F4D17A}">
  <ds:schemaRefs>
    <ds:schemaRef ds:uri="d5c84164-7c95-443a-b1ba-885ca9ab775a"/>
    <ds:schemaRef ds:uri="http://purl.org/dc/terms/"/>
    <ds:schemaRef ds:uri="http://schemas.microsoft.com/office/2006/metadata/properties"/>
    <ds:schemaRef ds:uri="aa032575-9ce6-428b-8cef-8f81022fcf1e"/>
    <ds:schemaRef ds:uri="http://schemas.microsoft.com/office/2006/documentManagement/types"/>
    <ds:schemaRef ds:uri="http://schemas.microsoft.com/office/infopath/2007/PartnerControls"/>
    <ds:schemaRef ds:uri="D5C84164-7C95-443A-B1BA-885CA9AB775A"/>
    <ds:schemaRef ds:uri="0cdb9d7b-3bdb-4b1c-be50-7737cb6ee7a2"/>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93CA7C4-81D9-42BC-BB41-1BDCCD4AF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J.</dc:creator>
  <cp:lastModifiedBy>Nicole Macagna</cp:lastModifiedBy>
  <cp:revision>2</cp:revision>
  <dcterms:created xsi:type="dcterms:W3CDTF">2017-12-01T16:41:00Z</dcterms:created>
  <dcterms:modified xsi:type="dcterms:W3CDTF">2017-12-01T16:41:00Z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0x010100BB43155E6D305040B17990BD2D82FEF5</vt:lpwstr>
  </property>
</Properties>
</file>